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0F" w:rsidRDefault="00AA510F">
      <w:pPr>
        <w:spacing w:line="560" w:lineRule="exact"/>
        <w:rPr>
          <w:sz w:val="32"/>
          <w:szCs w:val="32"/>
        </w:rPr>
      </w:pPr>
    </w:p>
    <w:p w:rsidR="00AA510F" w:rsidRDefault="00AA510F">
      <w:pPr>
        <w:spacing w:line="560" w:lineRule="exact"/>
        <w:rPr>
          <w:sz w:val="32"/>
          <w:szCs w:val="32"/>
        </w:rPr>
      </w:pPr>
    </w:p>
    <w:p w:rsidR="00AA510F" w:rsidRDefault="00AA510F">
      <w:pPr>
        <w:spacing w:line="560" w:lineRule="exact"/>
        <w:rPr>
          <w:sz w:val="32"/>
          <w:szCs w:val="32"/>
        </w:rPr>
      </w:pPr>
    </w:p>
    <w:p w:rsidR="00AA510F" w:rsidRDefault="00AA510F">
      <w:pPr>
        <w:spacing w:line="560" w:lineRule="exact"/>
        <w:rPr>
          <w:sz w:val="32"/>
          <w:szCs w:val="32"/>
        </w:rPr>
      </w:pPr>
    </w:p>
    <w:p w:rsidR="00AA510F" w:rsidRDefault="00AA510F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AA510F" w:rsidRDefault="00267F4A">
      <w:pPr>
        <w:spacing w:line="560" w:lineRule="exact"/>
        <w:jc w:val="center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沪民航院党发〔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号</w:t>
      </w:r>
    </w:p>
    <w:p w:rsidR="00AA510F" w:rsidRDefault="00AA510F">
      <w:pPr>
        <w:spacing w:line="560" w:lineRule="exact"/>
        <w:jc w:val="center"/>
        <w:rPr>
          <w:sz w:val="32"/>
          <w:szCs w:val="32"/>
        </w:rPr>
      </w:pPr>
    </w:p>
    <w:p w:rsidR="00AA510F" w:rsidRDefault="00AA510F">
      <w:pPr>
        <w:spacing w:line="560" w:lineRule="exact"/>
        <w:jc w:val="center"/>
        <w:rPr>
          <w:sz w:val="32"/>
          <w:szCs w:val="32"/>
        </w:rPr>
      </w:pPr>
    </w:p>
    <w:p w:rsidR="00AA510F" w:rsidRDefault="00267F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印发《上海民航职业技术学院党委关于</w:t>
      </w:r>
    </w:p>
    <w:p w:rsidR="00AA510F" w:rsidRDefault="00267F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落实“三重一大”集体决策制度的实施办法》的通知</w:t>
      </w:r>
    </w:p>
    <w:p w:rsidR="00AA510F" w:rsidRDefault="00AA510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A510F" w:rsidRDefault="00267F4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党支部：</w:t>
      </w:r>
    </w:p>
    <w:p w:rsidR="00AA510F" w:rsidRDefault="00267F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为进一步推进和规范</w:t>
      </w:r>
      <w:r>
        <w:rPr>
          <w:rFonts w:ascii="仿宋_GB2312" w:eastAsia="仿宋_GB2312" w:hint="eastAsia"/>
          <w:color w:val="000000"/>
          <w:sz w:val="32"/>
          <w:szCs w:val="32"/>
        </w:rPr>
        <w:t>重大决策、重要干部任免、重大项目安排和大额度资金使用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（简称“三重一大”）的集体决策制度，提高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领导班子科学决策、民主决策和依法决策的水平，推进集体决策的制度化、规范化和程序化，有效防范集体决策的风险，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深入推进党风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廉政建设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和反腐败工作，学院党委结合实际，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研究制定了《上海民航职业技术学院党委关于落实“三重一大”集体决策制度的实施办法》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并经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年第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次党委会审议通过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，现正式印发给你们，请认真抓好贯彻落实。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AA510F" w:rsidRDefault="00267F4A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A510F" w:rsidRDefault="00267F4A">
      <w:pPr>
        <w:spacing w:line="560" w:lineRule="exact"/>
        <w:ind w:firstLineChars="200" w:firstLine="640"/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上海民航职业技术学院党委关于落实“三重一大”集体决策制度的实施办法</w:t>
      </w:r>
    </w:p>
    <w:p w:rsidR="00AA510F" w:rsidRDefault="00267F4A">
      <w:pPr>
        <w:spacing w:line="560" w:lineRule="exact"/>
        <w:ind w:leftChars="304" w:left="638" w:firstLineChars="200" w:firstLine="640"/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2.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上海民航职业技术学院党委“三重一大”事项民主决策工作流程图</w:t>
      </w:r>
    </w:p>
    <w:p w:rsidR="00AA510F" w:rsidRDefault="00267F4A">
      <w:pPr>
        <w:spacing w:line="560" w:lineRule="exact"/>
        <w:ind w:leftChars="304" w:left="638" w:firstLineChars="200" w:firstLine="640"/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Tahoma" w:cs="仿宋_GB2312" w:hint="eastAsia"/>
          <w:color w:val="000000"/>
          <w:kern w:val="0"/>
          <w:sz w:val="32"/>
          <w:szCs w:val="32"/>
          <w:shd w:val="clear" w:color="auto" w:fill="FFFFFF"/>
        </w:rPr>
        <w:t>上海民航职业技术学院党委“三重一大”事项民主决策议事规程一览表</w:t>
      </w:r>
    </w:p>
    <w:p w:rsidR="00AA510F" w:rsidRDefault="00AA510F">
      <w:pPr>
        <w:spacing w:line="560" w:lineRule="exact"/>
        <w:ind w:firstLineChars="200" w:firstLine="640"/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267F4A">
      <w:pPr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</w:t>
      </w:r>
      <w:r>
        <w:rPr>
          <w:rFonts w:ascii="仿宋_GB2312" w:eastAsia="仿宋_GB2312" w:hint="eastAsia"/>
          <w:sz w:val="32"/>
          <w:szCs w:val="32"/>
        </w:rPr>
        <w:t>上海民航职业技术学院</w:t>
      </w:r>
      <w:r>
        <w:rPr>
          <w:rFonts w:ascii="仿宋_GB2312" w:eastAsia="仿宋_GB2312" w:hint="eastAsia"/>
          <w:sz w:val="32"/>
          <w:szCs w:val="32"/>
        </w:rPr>
        <w:t>委员会</w:t>
      </w:r>
    </w:p>
    <w:p w:rsidR="00AA510F" w:rsidRDefault="00267F4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AA510F" w:rsidRDefault="00AA510F">
      <w:pPr>
        <w:spacing w:line="40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510F" w:rsidRDefault="00AA510F">
      <w:pPr>
        <w:spacing w:line="40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510F" w:rsidRDefault="00AA510F">
      <w:pPr>
        <w:spacing w:line="40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510F" w:rsidRDefault="00AA510F">
      <w:pPr>
        <w:spacing w:line="40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510F" w:rsidRDefault="00AA510F">
      <w:pPr>
        <w:spacing w:line="40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510F" w:rsidRDefault="00AA510F">
      <w:pPr>
        <w:spacing w:line="40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510F" w:rsidRDefault="00267F4A">
      <w:pPr>
        <w:widowControl w:val="0"/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AA510F" w:rsidRDefault="00267F4A">
      <w:pPr>
        <w:spacing w:line="400" w:lineRule="exact"/>
        <w:rPr>
          <w:position w:val="12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上海民航职业技术学院党委办公室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8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</w:p>
    <w:p w:rsidR="00AA510F" w:rsidRDefault="00267F4A">
      <w:pPr>
        <w:spacing w:line="4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经办部门：党委办公室（党办）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联系电话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:021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—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64577170</w:t>
      </w:r>
    </w:p>
    <w:p w:rsidR="00AA510F" w:rsidRDefault="00267F4A">
      <w:pPr>
        <w:spacing w:line="0" w:lineRule="atLeast"/>
        <w:ind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（共印</w:t>
      </w:r>
      <w:r>
        <w:rPr>
          <w:rFonts w:ascii="仿宋_GB2312" w:eastAsia="仿宋_GB2312" w:hint="eastAsia"/>
          <w:color w:val="000000"/>
          <w:sz w:val="32"/>
          <w:szCs w:val="32"/>
        </w:rPr>
        <w:t>32</w:t>
      </w:r>
      <w:r>
        <w:rPr>
          <w:rFonts w:ascii="仿宋_GB2312" w:eastAsia="仿宋_GB2312" w:hint="eastAsia"/>
          <w:color w:val="000000"/>
          <w:sz w:val="32"/>
          <w:szCs w:val="32"/>
        </w:rPr>
        <w:t>份）</w:t>
      </w:r>
    </w:p>
    <w:p w:rsidR="00AA510F" w:rsidRDefault="00267F4A">
      <w:pPr>
        <w:snapToGrid w:val="0"/>
        <w:spacing w:line="480" w:lineRule="exact"/>
        <w:ind w:right="23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附件</w:t>
      </w:r>
      <w:r>
        <w:rPr>
          <w:rFonts w:ascii="黑体" w:eastAsia="黑体" w:hAnsi="宋体" w:hint="eastAsia"/>
          <w:bCs/>
          <w:sz w:val="32"/>
        </w:rPr>
        <w:t>1</w:t>
      </w:r>
    </w:p>
    <w:p w:rsidR="00AA510F" w:rsidRDefault="00AA510F">
      <w:pPr>
        <w:snapToGrid w:val="0"/>
        <w:spacing w:line="480" w:lineRule="exact"/>
        <w:ind w:right="23"/>
        <w:rPr>
          <w:rFonts w:ascii="黑体" w:eastAsia="黑体" w:hAnsi="宋体"/>
          <w:bCs/>
          <w:sz w:val="32"/>
        </w:rPr>
      </w:pPr>
    </w:p>
    <w:p w:rsidR="00AA510F" w:rsidRDefault="00267F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上海民航职业技术学院党委关于落实</w:t>
      </w:r>
    </w:p>
    <w:p w:rsidR="00AA510F" w:rsidRDefault="00267F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“三重一大”</w:t>
      </w:r>
      <w:bookmarkStart w:id="1" w:name="_Toc13485721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集体决策制度的实施办法</w:t>
      </w:r>
      <w:bookmarkEnd w:id="1"/>
    </w:p>
    <w:p w:rsidR="00AA510F" w:rsidRDefault="00AA510F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为切实贯彻</w:t>
      </w:r>
      <w:r>
        <w:rPr>
          <w:rFonts w:ascii="仿宋_GB2312" w:eastAsia="仿宋_GB2312" w:hint="eastAsia"/>
          <w:color w:val="000000"/>
          <w:sz w:val="32"/>
          <w:szCs w:val="32"/>
        </w:rPr>
        <w:t>落实</w:t>
      </w:r>
      <w:r>
        <w:rPr>
          <w:rFonts w:ascii="仿宋_GB2312" w:eastAsia="仿宋_GB2312" w:hint="eastAsia"/>
          <w:color w:val="000000"/>
          <w:sz w:val="32"/>
          <w:szCs w:val="32"/>
        </w:rPr>
        <w:t>民主集中制，进一步健全和完善党内监督</w:t>
      </w:r>
      <w:r>
        <w:rPr>
          <w:rFonts w:ascii="仿宋_GB2312" w:eastAsia="仿宋_GB2312" w:hint="eastAsia"/>
          <w:color w:val="000000"/>
          <w:sz w:val="32"/>
          <w:szCs w:val="32"/>
        </w:rPr>
        <w:t>机制</w:t>
      </w:r>
      <w:r>
        <w:rPr>
          <w:rFonts w:ascii="仿宋_GB2312" w:eastAsia="仿宋_GB2312" w:hint="eastAsia"/>
          <w:color w:val="000000"/>
          <w:sz w:val="32"/>
          <w:szCs w:val="32"/>
        </w:rPr>
        <w:t>，规范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int="eastAsia"/>
          <w:color w:val="000000"/>
          <w:sz w:val="32"/>
          <w:szCs w:val="32"/>
        </w:rPr>
        <w:t>党委决策行为，提高决策水平，防范决策风险，依据《中国共产党章程》《中国共产党党内监督条例》《中国共产党普通高等学校基层组织工作条例》</w:t>
      </w:r>
      <w:r>
        <w:rPr>
          <w:rFonts w:ascii="仿宋_GB2312" w:eastAsia="仿宋_GB2312" w:hint="eastAsia"/>
          <w:color w:val="000000"/>
          <w:sz w:val="32"/>
          <w:szCs w:val="32"/>
        </w:rPr>
        <w:t>以及</w:t>
      </w:r>
      <w:r>
        <w:rPr>
          <w:rFonts w:ascii="仿宋_GB2312" w:eastAsia="仿宋_GB2312" w:hint="eastAsia"/>
          <w:color w:val="000000"/>
          <w:sz w:val="32"/>
          <w:szCs w:val="32"/>
        </w:rPr>
        <w:t>中共中央办公厅印发《关于坚持和完善普通高等学校党委领导下的校长负责制的实施意见》的要求和民航局党组的有关规定，现就学院党委实施“重大决策、重要干部任免、重大项目安排和大额度资金使用”（以下简称“三重一大”）集体决策制度提出如下实施办法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一、基本原则</w:t>
      </w:r>
    </w:p>
    <w:p w:rsidR="00AA510F" w:rsidRDefault="00267F4A">
      <w:pPr>
        <w:spacing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积极改革和完善领导方式，坚持和健全民主集中制，实行集体领导和个人分工负责相结合，充分发扬党内民主，努力提高科学决策、民</w:t>
      </w:r>
      <w:r>
        <w:rPr>
          <w:rFonts w:ascii="仿宋_GB2312" w:eastAsia="仿宋_GB2312" w:hint="eastAsia"/>
          <w:color w:val="000000"/>
          <w:sz w:val="32"/>
          <w:szCs w:val="32"/>
        </w:rPr>
        <w:t>主决策、依法决策的能力和水平。</w:t>
      </w:r>
    </w:p>
    <w:p w:rsidR="00AA510F" w:rsidRDefault="00267F4A">
      <w:pPr>
        <w:spacing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</w:rPr>
        <w:t>学院党委会是“三重一大”问题集体决策机构，必须</w:t>
      </w:r>
      <w:r>
        <w:rPr>
          <w:rFonts w:ascii="仿宋_GB2312" w:eastAsia="仿宋_GB2312" w:hint="eastAsia"/>
          <w:color w:val="000000"/>
          <w:sz w:val="32"/>
          <w:szCs w:val="32"/>
        </w:rPr>
        <w:t>坚持</w:t>
      </w:r>
      <w:r>
        <w:rPr>
          <w:rFonts w:ascii="仿宋_GB2312" w:eastAsia="仿宋_GB2312" w:hint="eastAsia"/>
          <w:color w:val="000000"/>
          <w:sz w:val="32"/>
          <w:szCs w:val="32"/>
        </w:rPr>
        <w:t>按照</w:t>
      </w:r>
      <w:r>
        <w:rPr>
          <w:rFonts w:ascii="仿宋_GB2312" w:eastAsia="仿宋_GB2312" w:hint="eastAsia"/>
          <w:color w:val="000000"/>
          <w:sz w:val="32"/>
          <w:szCs w:val="32"/>
        </w:rPr>
        <w:t>集体领导、民主集中、个别酝酿、会议决定的原则议事决策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 w:hint="eastAsia"/>
          <w:color w:val="000000"/>
          <w:sz w:val="32"/>
          <w:szCs w:val="32"/>
        </w:rPr>
        <w:t>凡属职责范围内的“三重一大”事项，都应集体讨论决定，保证党的路线方针政策和决议决定得到正确贯彻执行。</w:t>
      </w:r>
    </w:p>
    <w:p w:rsidR="00AA510F" w:rsidRDefault="00267F4A">
      <w:pPr>
        <w:spacing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</w:t>
      </w:r>
      <w:r>
        <w:rPr>
          <w:rFonts w:ascii="仿宋_GB2312" w:eastAsia="仿宋_GB2312" w:hint="eastAsia"/>
          <w:color w:val="000000"/>
          <w:sz w:val="32"/>
          <w:szCs w:val="32"/>
        </w:rPr>
        <w:t>党委班子成员尤其是</w:t>
      </w:r>
      <w:r>
        <w:rPr>
          <w:rFonts w:ascii="仿宋_GB2312" w:eastAsia="仿宋_GB2312" w:hint="eastAsia"/>
          <w:color w:val="000000"/>
          <w:sz w:val="32"/>
          <w:szCs w:val="32"/>
        </w:rPr>
        <w:t>党政</w:t>
      </w:r>
      <w:r>
        <w:rPr>
          <w:rFonts w:ascii="仿宋_GB2312" w:eastAsia="仿宋_GB2312" w:hint="eastAsia"/>
          <w:color w:val="000000"/>
          <w:sz w:val="32"/>
          <w:szCs w:val="32"/>
        </w:rPr>
        <w:t>主要负责人应正确处理民主与集中的关系，带头执行民主集中制，保证权力正确行使，防止权力被滥用。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二、事项范围</w:t>
      </w:r>
    </w:p>
    <w:p w:rsidR="00AA510F" w:rsidRDefault="00267F4A">
      <w:pPr>
        <w:shd w:val="clear" w:color="auto" w:fill="FFFFFF"/>
        <w:spacing w:line="560" w:lineRule="exact"/>
        <w:ind w:firstLineChars="196" w:firstLine="630"/>
        <w:jc w:val="both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（一）重大事项决策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1.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贯彻和落实党的路线、方针、政策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以及国家法律法规，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上级会议和文件精神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讨论决定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办学指导思想、发展定位、</w:t>
      </w:r>
      <w:r>
        <w:rPr>
          <w:rFonts w:ascii="仿宋_GB2312" w:eastAsia="仿宋_GB2312" w:hint="eastAsia"/>
          <w:color w:val="000000"/>
          <w:sz w:val="32"/>
          <w:szCs w:val="32"/>
        </w:rPr>
        <w:t>事业发展规划。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审定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章程及修改意见。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4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制定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党委年度工作计划。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确定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年度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财务预算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、决算方案以及重大调整。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6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研究和确定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重大改革事项。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7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研究决定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党的建设、党风廉政建设、意识形态工作、精神文明建设、校园文化建设、群团</w:t>
      </w:r>
      <w:r>
        <w:rPr>
          <w:rFonts w:ascii="仿宋_GB2312" w:eastAsia="仿宋_GB2312" w:hAnsi="ˎ̥" w:hint="eastAsia"/>
          <w:sz w:val="32"/>
          <w:szCs w:val="32"/>
        </w:rPr>
        <w:t>和</w:t>
      </w:r>
      <w:r>
        <w:rPr>
          <w:rFonts w:ascii="仿宋_GB2312" w:eastAsia="仿宋_GB2312" w:hAnsi="ˎ̥" w:hint="eastAsia"/>
          <w:sz w:val="32"/>
          <w:szCs w:val="32"/>
        </w:rPr>
        <w:t>统战</w:t>
      </w:r>
      <w:r>
        <w:rPr>
          <w:rFonts w:ascii="仿宋_GB2312" w:eastAsia="仿宋_GB2312" w:hAnsi="ˎ̥" w:hint="eastAsia"/>
          <w:sz w:val="32"/>
          <w:szCs w:val="32"/>
        </w:rPr>
        <w:t>等</w:t>
      </w:r>
      <w:r>
        <w:rPr>
          <w:rFonts w:ascii="仿宋_GB2312" w:eastAsia="仿宋_GB2312" w:hAnsi="ˎ̥" w:hint="eastAsia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中的重要问题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8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研究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决定</w:t>
      </w:r>
      <w:r>
        <w:rPr>
          <w:rFonts w:ascii="仿宋_GB2312" w:eastAsia="仿宋_GB2312" w:hAnsi="Helvetica" w:cs="Helvetica" w:hint="eastAsia"/>
          <w:color w:val="000000"/>
          <w:spacing w:val="-2"/>
          <w:sz w:val="32"/>
          <w:szCs w:val="32"/>
        </w:rPr>
        <w:t>师资队伍建设、学生工作、人事管理中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涉及师生切身利益的</w:t>
      </w:r>
      <w:r>
        <w:rPr>
          <w:rFonts w:ascii="仿宋_GB2312" w:eastAsia="仿宋_GB2312" w:hAnsi="Helvetica" w:cs="Helvetica" w:hint="eastAsia"/>
          <w:color w:val="000000"/>
          <w:spacing w:val="-2"/>
          <w:sz w:val="32"/>
          <w:szCs w:val="32"/>
        </w:rPr>
        <w:t>重大问题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9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研究确定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党政机构的设置、调整及人员编制。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研究决定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院级及以上各类先进名单，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审核和推荐参评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级以上荣誉称号。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研究和处理涉及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安全稳定的重大事项。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12.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研究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和确定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经学院党委授权的有关专项工作领导小组提交审议的重要事项。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3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应当由党委领导班子集体研究决定的其他重要事项。</w:t>
      </w:r>
    </w:p>
    <w:p w:rsidR="00AA510F" w:rsidRDefault="00267F4A">
      <w:pPr>
        <w:shd w:val="clear" w:color="auto" w:fill="FFFFFF"/>
        <w:spacing w:line="560" w:lineRule="exact"/>
        <w:ind w:firstLineChars="196" w:firstLine="630"/>
        <w:jc w:val="both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（二）重要干部任免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研究决定学院处级、科级干部的选拔任用、教育培训、监督管理、考核奖惩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向上级组织人事部门推荐干部人选。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="64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涉及学院整体工作的学术委员会、职称评审委员会、教代会（职代会）等负责人和成员的审定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4.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审核和推荐全国、市、区人大代表、政协委员候选人等事项。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5.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应当由党委领导班子集体研究决定的其他重要干部任免问题。</w:t>
      </w:r>
    </w:p>
    <w:p w:rsidR="00AA510F" w:rsidRDefault="00267F4A">
      <w:pPr>
        <w:shd w:val="clear" w:color="auto" w:fill="FFFFFF"/>
        <w:spacing w:line="560" w:lineRule="exact"/>
        <w:ind w:firstLineChars="196" w:firstLine="630"/>
        <w:jc w:val="both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（三）重要项目安排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审批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上级有大额专项资金安排和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自筹大额资金安排的队伍建设、专业建设、实验实训条件建设、公共服务体系建设等项目。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审批学院重大工程项目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审批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物业、交通、咨询等大额社会化服务项目的采购。</w:t>
      </w:r>
    </w:p>
    <w:p w:rsidR="00AA510F" w:rsidRDefault="00267F4A">
      <w:pPr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审批国内外合资、合作的重大项目（含对外合作办学）以及对外投资项目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应当由党委领导班子集体研究决定的其他重要项目安排。</w:t>
      </w:r>
    </w:p>
    <w:p w:rsidR="00AA510F" w:rsidRDefault="00267F4A">
      <w:pPr>
        <w:shd w:val="clear" w:color="auto" w:fill="FFFFFF"/>
        <w:spacing w:line="560" w:lineRule="exact"/>
        <w:ind w:firstLineChars="196" w:firstLine="630"/>
        <w:jc w:val="both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（四）大额度资金使用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定期听取</w:t>
      </w:r>
      <w:r>
        <w:rPr>
          <w:rFonts w:ascii="仿宋_GB2312" w:eastAsia="仿宋_GB2312" w:hint="eastAsia"/>
          <w:color w:val="000000"/>
          <w:sz w:val="32"/>
          <w:szCs w:val="32"/>
        </w:rPr>
        <w:t>财务预算</w:t>
      </w:r>
      <w:r>
        <w:rPr>
          <w:rFonts w:ascii="仿宋_GB2312" w:eastAsia="仿宋_GB2312" w:hint="eastAsia"/>
          <w:color w:val="000000"/>
          <w:sz w:val="32"/>
          <w:szCs w:val="32"/>
        </w:rPr>
        <w:t>执行和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int="eastAsia"/>
          <w:color w:val="000000"/>
          <w:sz w:val="32"/>
          <w:szCs w:val="32"/>
        </w:rPr>
        <w:t>大额资金运行情况报告。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审议批准院长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办公会议提交的资金及资产管理事项：</w: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begin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 xml:space="preserve"> EQ \o\ac(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○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,</w:instrText>
      </w:r>
      <w:r>
        <w:rPr>
          <w:rFonts w:ascii="仿宋_GB2312" w:eastAsia="仿宋_GB2312" w:hAnsi="Times New Roman" w:cs="Times New Roman" w:hint="eastAsia"/>
          <w:color w:val="000000"/>
          <w:kern w:val="2"/>
          <w:position w:val="4"/>
          <w:sz w:val="22"/>
          <w:szCs w:val="32"/>
        </w:rPr>
        <w:instrText>1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)</w:instrTex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end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审批财务预算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内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50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万元及以上的工程、物资或服务采购项目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；</w: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begin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 xml:space="preserve"> EQ \o\ac(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○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,</w:instrText>
      </w:r>
      <w:r>
        <w:rPr>
          <w:rFonts w:ascii="仿宋_GB2312" w:eastAsia="仿宋_GB2312" w:hAnsi="Times New Roman" w:cs="Times New Roman" w:hint="eastAsia"/>
          <w:color w:val="000000"/>
          <w:kern w:val="2"/>
          <w:position w:val="4"/>
          <w:sz w:val="22"/>
          <w:szCs w:val="32"/>
        </w:rPr>
        <w:instrText>2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)</w:instrTex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end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审批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年度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财务预算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外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20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万元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及以上的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资金使用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；</w: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begin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 xml:space="preserve"> EQ \o\ac(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○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,</w:instrText>
      </w:r>
      <w:r>
        <w:rPr>
          <w:rFonts w:ascii="仿宋_GB2312" w:eastAsia="仿宋_GB2312" w:hAnsi="Times New Roman" w:cs="Times New Roman" w:hint="eastAsia"/>
          <w:color w:val="000000"/>
          <w:kern w:val="2"/>
          <w:position w:val="4"/>
          <w:sz w:val="22"/>
          <w:szCs w:val="32"/>
        </w:rPr>
        <w:instrText>3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)</w:instrTex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end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审批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年度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财务预算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内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金额在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0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万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元及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以上的项目调整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；</w: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begin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 xml:space="preserve"> EQ \o\ac(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○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,</w:instrText>
      </w:r>
      <w:r>
        <w:rPr>
          <w:rFonts w:ascii="仿宋_GB2312" w:eastAsia="仿宋_GB2312" w:hAnsi="Times New Roman" w:cs="Times New Roman" w:hint="eastAsia"/>
          <w:color w:val="000000"/>
          <w:kern w:val="2"/>
          <w:position w:val="4"/>
          <w:sz w:val="22"/>
          <w:szCs w:val="32"/>
        </w:rPr>
        <w:instrText>4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)</w:instrTex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end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审批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处置固定资产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单位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价值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或批量价值在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50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万元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及以上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的项目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（含出租出借、报废、报损、转让等）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；</w: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begin"/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 xml:space="preserve"> EQ \o\ac(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○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,</w:instrText>
      </w:r>
      <w:r>
        <w:rPr>
          <w:rFonts w:ascii="仿宋_GB2312" w:eastAsia="仿宋_GB2312" w:hAnsi="Times New Roman" w:cs="Times New Roman" w:hint="eastAsia"/>
          <w:color w:val="000000"/>
          <w:kern w:val="2"/>
          <w:position w:val="4"/>
          <w:sz w:val="22"/>
          <w:szCs w:val="32"/>
        </w:rPr>
        <w:instrText>5</w:instrTex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instrText>)</w:instrText>
      </w:r>
      <w:r w:rsidR="00AA510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fldChar w:fldCharType="end"/>
      </w:r>
      <w:r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审批接受捐赠、赞助在</w:t>
      </w:r>
      <w:r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20</w:t>
      </w:r>
      <w:r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万元以上的大额资金及物件的使用方案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lastRenderedPageBreak/>
        <w:t>3.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应当由党委领导班子集体研究决定的其他大额度资金使用。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三、主要程序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凡属“三重一大”事项，除遇重大突发事件和紧急情况外，应由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委以会议形式集体讨论决定，不得以传阅会签或个别征求意见等方式代替集体决策。党委会决策“三重一大”事项，要做到规范化、制度化、程序化，以保证决策过程的科学民主和结果的公正合理。党委集体决策过程应包括以下主要阶段：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Helvetica" w:cs="Helvetica"/>
          <w:b/>
          <w:color w:val="000000"/>
          <w:sz w:val="32"/>
          <w:szCs w:val="32"/>
        </w:rPr>
      </w:pPr>
      <w:r>
        <w:rPr>
          <w:rFonts w:ascii="楷体_GB2312" w:eastAsia="楷体_GB2312" w:hAnsi="Helvetica" w:cs="Helvetica" w:hint="eastAsia"/>
          <w:b/>
          <w:color w:val="000000"/>
          <w:sz w:val="32"/>
          <w:szCs w:val="32"/>
        </w:rPr>
        <w:t>（一）酝酿决策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1.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涉及</w:t>
      </w:r>
      <w:r>
        <w:rPr>
          <w:rFonts w:ascii="仿宋_GB2312" w:eastAsia="仿宋_GB2312" w:hint="eastAsia"/>
          <w:color w:val="333333"/>
          <w:sz w:val="32"/>
          <w:szCs w:val="32"/>
        </w:rPr>
        <w:t>事关全局</w:t>
      </w:r>
      <w:r>
        <w:rPr>
          <w:rFonts w:ascii="仿宋_GB2312" w:eastAsia="仿宋_GB2312" w:hint="eastAsia"/>
          <w:color w:val="333333"/>
          <w:sz w:val="32"/>
          <w:szCs w:val="32"/>
        </w:rPr>
        <w:t>的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重大决策问题，应根据具体情况，经主办部门、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相关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职能部门提出初步设想并进行广泛深入的调查研究，呈报分管班子成员充分酝酿。对专业性、技术性较强的事项，应进行专家论证、技术咨询、决策评估；对与师生利益密切相关的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事项，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应</w:t>
      </w:r>
      <w:r>
        <w:rPr>
          <w:rFonts w:ascii="仿宋_GB2312" w:eastAsia="仿宋_GB2312" w:hint="eastAsia"/>
          <w:color w:val="000000"/>
          <w:sz w:val="32"/>
          <w:szCs w:val="32"/>
        </w:rPr>
        <w:t>依照</w:t>
      </w:r>
      <w:r>
        <w:rPr>
          <w:rFonts w:ascii="仿宋_GB2312" w:eastAsia="仿宋_GB2312" w:hint="eastAsia"/>
          <w:color w:val="000000"/>
          <w:sz w:val="32"/>
          <w:szCs w:val="32"/>
        </w:rPr>
        <w:t>相关</w:t>
      </w:r>
      <w:r>
        <w:rPr>
          <w:rFonts w:ascii="仿宋_GB2312" w:eastAsia="仿宋_GB2312" w:hint="eastAsia"/>
          <w:color w:val="000000"/>
          <w:sz w:val="32"/>
          <w:szCs w:val="32"/>
        </w:rPr>
        <w:t>规定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，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充分听取意见、建议，扩大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教职员工的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参与度。在充分听取各方面意见的基础上，提交党委会集体讨论。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2.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涉及重要干部任免，应根据《党政领导干部选拔任用工作条例》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和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《事业单位领导人员管理暂行规定》的规定，严格按照组织程序，提交党委会集体讨论作出任免决定。干部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培训、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监督、管理、考核、奖惩事项，均须经必要程序后提交党委会集体讨论作出决定。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3.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涉及重大项目安排，必须由主办部门、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相关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职能部门在充分调查研究或论证的基础上提出方案和报告，经分管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领导审阅同意后，在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院长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办公会讨论通过的基础上，提交党委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讨论决定。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lastRenderedPageBreak/>
        <w:t>4.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涉及大额度资金使用，必须由主办部门拟定资金使用计划或方案，经职能部门审核并提出具体意见的基础上，报分管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领导审阅同意并经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长办公会讨论通过后，提交党委会讨论决定。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5.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“三重一大”事项决策前，党委可通过适当形式对有关议题进行酝酿，但不得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会前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作出决定或影响集体决策。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6.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提请党委会审议的“三重一大”事项议题应按规定程序提出，除遇重大突发事件和紧急情况外，不得临时动议。议题的有关材料要在党委会召开前送达参加人员，并保证其有必要时间了解相关情况。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Helvetica" w:cs="Helvetica"/>
          <w:b/>
          <w:color w:val="000000"/>
          <w:sz w:val="32"/>
          <w:szCs w:val="32"/>
        </w:rPr>
      </w:pPr>
      <w:r>
        <w:rPr>
          <w:rFonts w:ascii="楷体_GB2312" w:eastAsia="楷体_GB2312" w:hAnsi="Helvetica" w:cs="Helvetica" w:hint="eastAsia"/>
          <w:b/>
          <w:color w:val="000000"/>
          <w:sz w:val="32"/>
          <w:szCs w:val="32"/>
        </w:rPr>
        <w:t>（二）集体决策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1.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在党委会决策“三重一大”事项会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议上，党委委员应对决策建议逐个明确表示同意、不同意或缓议的意见，并说明理由。因故未到会的党委委员，可以书面形式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表达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意见。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党委主要负责人应在其他委员充分发表意见的基础上，最后发表意见。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对讨论中意见分歧较大或发现有重大问题尚不清楚的，除在紧急情况下按多数意见执行外，应暂缓决策，待进一步调查研究后再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作出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决策。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2.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党委委员的表决意见和理由等情况，应形成会议记录。党委会对“三重一大”事项的决策结果，应以会议纪要的形式通知有关部门及相关人员。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3.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有关部门及相关人员可根据议题内容，列席党委会决策“三重一大”事项的会议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并就相关议题进行汇报或补充说明情况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Helvetica" w:cs="Helvetica"/>
          <w:b/>
          <w:color w:val="000000"/>
          <w:sz w:val="32"/>
          <w:szCs w:val="32"/>
        </w:rPr>
      </w:pPr>
      <w:r>
        <w:rPr>
          <w:rFonts w:ascii="楷体_GB2312" w:eastAsia="楷体_GB2312" w:hAnsi="Helvetica" w:cs="Helvetica" w:hint="eastAsia"/>
          <w:b/>
          <w:color w:val="000000"/>
          <w:sz w:val="32"/>
          <w:szCs w:val="32"/>
        </w:rPr>
        <w:t>（三）执行决策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lastRenderedPageBreak/>
        <w:t>1.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“三重一大”事项经党委会决策后，由党委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班子成员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按分工和职责组织实施。遇有分工和职责交叉的，由党委会明确一名班子成员牵头。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2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．党委班子成员个人对集体决策有不同意见的，可以保留，但在没有作出新的决策前，应无条件执行。同时，可按组织程序向上级党组织反映意见。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3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．党委班子成员个人不得擅自改变集体决策，确需变更的，应由党委会重新作出决策；如遇重大突发事件和紧急情况作出临时处置的，应在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事后及时向党委会报告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；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未完成事项如需党委会重新作出决策的，经再次决策后，按新的决策执行。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四、监督检查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仿宋_GB2312" w:eastAsia="仿宋_GB2312" w:hAnsi="Helvetica" w:cs="Helvetica"/>
          <w:color w:val="000000"/>
          <w:sz w:val="32"/>
          <w:szCs w:val="32"/>
        </w:rPr>
        <w:t>为确保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制度真正落到实处，提高监督的有效性，应整合各方力量，从工作程序和实际效果等方面加强对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事项决策、执行情况的监督检查。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党委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班子成员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要带头执行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集体决策的有关规定，根据分工和职责督促分管部门严格执行，及时向党委会报告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事项的执行情况，并将贯彻本实施办法的情况列入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党委领导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班子民主生活会、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领导干部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述职述廉的重要内容。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纪律检查委员会和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纪检监察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根据职责权限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加强对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事项决策、执行情况的监督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发现问题</w:t>
      </w:r>
      <w:r>
        <w:rPr>
          <w:rFonts w:ascii="仿宋_GB2312" w:eastAsia="仿宋_GB2312" w:hint="eastAsia"/>
          <w:color w:val="000000"/>
          <w:sz w:val="32"/>
          <w:szCs w:val="32"/>
        </w:rPr>
        <w:t>要</w:t>
      </w:r>
      <w:r>
        <w:rPr>
          <w:rFonts w:ascii="仿宋_GB2312" w:eastAsia="仿宋_GB2312" w:hint="eastAsia"/>
          <w:color w:val="000000"/>
          <w:sz w:val="32"/>
          <w:szCs w:val="32"/>
        </w:rPr>
        <w:t>及时报告，</w:t>
      </w:r>
      <w:r>
        <w:rPr>
          <w:rFonts w:ascii="仿宋_GB2312" w:eastAsia="仿宋_GB2312" w:hint="eastAsia"/>
          <w:color w:val="000000"/>
          <w:sz w:val="32"/>
          <w:szCs w:val="32"/>
        </w:rPr>
        <w:t>并</w:t>
      </w:r>
      <w:r>
        <w:rPr>
          <w:rFonts w:ascii="仿宋_GB2312" w:eastAsia="仿宋_GB2312" w:hint="eastAsia"/>
          <w:color w:val="000000"/>
          <w:sz w:val="32"/>
          <w:szCs w:val="32"/>
        </w:rPr>
        <w:t>提出</w:t>
      </w:r>
      <w:r>
        <w:rPr>
          <w:rFonts w:ascii="仿宋_GB2312" w:eastAsia="仿宋_GB2312" w:hint="eastAsia"/>
          <w:color w:val="000000"/>
          <w:sz w:val="32"/>
          <w:szCs w:val="32"/>
        </w:rPr>
        <w:t>针对性的</w:t>
      </w:r>
      <w:r>
        <w:rPr>
          <w:rFonts w:ascii="仿宋_GB2312" w:eastAsia="仿宋_GB2312" w:hint="eastAsia"/>
          <w:color w:val="000000"/>
          <w:sz w:val="32"/>
          <w:szCs w:val="32"/>
        </w:rPr>
        <w:t>建议。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int="eastAsia"/>
          <w:color w:val="000000"/>
          <w:sz w:val="32"/>
          <w:szCs w:val="32"/>
        </w:rPr>
        <w:t>工会</w:t>
      </w:r>
      <w:r>
        <w:rPr>
          <w:rFonts w:ascii="仿宋_GB2312" w:eastAsia="仿宋_GB2312" w:hint="eastAsia"/>
          <w:color w:val="000000"/>
          <w:sz w:val="32"/>
          <w:szCs w:val="32"/>
        </w:rPr>
        <w:t>依照有关规定</w:t>
      </w:r>
      <w:r>
        <w:rPr>
          <w:rFonts w:ascii="仿宋_GB2312" w:eastAsia="仿宋_GB2312" w:hint="eastAsia"/>
          <w:color w:val="000000"/>
          <w:sz w:val="32"/>
          <w:szCs w:val="32"/>
        </w:rPr>
        <w:t>对集体决策的事项进行民主监督，</w:t>
      </w:r>
      <w:r>
        <w:rPr>
          <w:rFonts w:ascii="仿宋_GB2312" w:eastAsia="仿宋_GB2312" w:hint="eastAsia"/>
          <w:color w:val="000000"/>
          <w:sz w:val="32"/>
          <w:szCs w:val="32"/>
        </w:rPr>
        <w:t>以院务公开等形式</w:t>
      </w:r>
      <w:r>
        <w:rPr>
          <w:rFonts w:ascii="仿宋_GB2312" w:eastAsia="仿宋_GB2312" w:hint="eastAsia"/>
          <w:color w:val="000000"/>
          <w:sz w:val="32"/>
          <w:szCs w:val="32"/>
        </w:rPr>
        <w:t>定期或不定期地向教职</w:t>
      </w:r>
      <w:r>
        <w:rPr>
          <w:rFonts w:ascii="仿宋_GB2312" w:eastAsia="仿宋_GB2312" w:hint="eastAsia"/>
          <w:color w:val="000000"/>
          <w:sz w:val="32"/>
          <w:szCs w:val="32"/>
        </w:rPr>
        <w:t>员</w:t>
      </w:r>
      <w:r>
        <w:rPr>
          <w:rFonts w:ascii="仿宋_GB2312" w:eastAsia="仿宋_GB2312" w:hint="eastAsia"/>
          <w:color w:val="000000"/>
          <w:sz w:val="32"/>
          <w:szCs w:val="32"/>
        </w:rPr>
        <w:t>工公布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int="eastAsia"/>
          <w:color w:val="000000"/>
          <w:sz w:val="32"/>
          <w:szCs w:val="32"/>
        </w:rPr>
        <w:t>重大事项的进展情况。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lastRenderedPageBreak/>
        <w:t>（三）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党委办公室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应对党委会决策的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事项执行情况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进行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跟踪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、督办、协调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，并向党委报告。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（四）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对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事项的决策执行情况，除依法应保密的外，应定期或不定期地在相应范围内公开。</w:t>
      </w:r>
    </w:p>
    <w:p w:rsidR="00AA510F" w:rsidRDefault="00267F4A">
      <w:pPr>
        <w:pStyle w:val="p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Helvetica" w:cs="Helvetica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（五）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党委会应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将相关主办部门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执行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“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三重一大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”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制度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的情况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，作为对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部门</w:t>
      </w:r>
      <w:r>
        <w:rPr>
          <w:rFonts w:ascii="仿宋_GB2312" w:eastAsia="仿宋_GB2312" w:hAnsi="Helvetica" w:cs="Helvetica"/>
          <w:color w:val="000000"/>
          <w:sz w:val="32"/>
          <w:szCs w:val="32"/>
        </w:rPr>
        <w:t>党政领导干部党风廉政建设责任制考核的重要内容。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五、责任追究</w:t>
      </w:r>
    </w:p>
    <w:p w:rsidR="00AA510F" w:rsidRDefault="00267F4A">
      <w:pPr>
        <w:spacing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(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一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凡属下列情况，给国家、</w:t>
      </w:r>
      <w:r>
        <w:rPr>
          <w:rFonts w:ascii="仿宋_GB2312" w:eastAsia="仿宋_GB2312" w:hint="eastAsia"/>
          <w:color w:val="000000"/>
          <w:sz w:val="32"/>
          <w:szCs w:val="32"/>
        </w:rPr>
        <w:t>民航局、学院</w:t>
      </w:r>
      <w:r>
        <w:rPr>
          <w:rFonts w:ascii="仿宋_GB2312" w:eastAsia="仿宋_GB2312" w:hint="eastAsia"/>
          <w:color w:val="000000"/>
          <w:sz w:val="32"/>
          <w:szCs w:val="32"/>
        </w:rPr>
        <w:t>造成重大经济损失和严重政治影响的，要追究责任：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不履行或不正确履行“三重一大”制度决策程序，不执行或擅自改变集体决定的；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未经调研论证或提供不真实情况而造成集体决策错误的责任人；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执行决策后，发现可能造成损失，能够挽回而不采取措施纠正的；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其他因违反本实施办法造成失误或不良影响的。</w:t>
      </w:r>
    </w:p>
    <w:p w:rsidR="00AA510F" w:rsidRDefault="00267F4A">
      <w:pPr>
        <w:spacing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(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二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责任追究主要依据职责范围，明确集体责任、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负责人责任和分管</w:t>
      </w:r>
      <w:r>
        <w:rPr>
          <w:rFonts w:ascii="仿宋_GB2312" w:eastAsia="仿宋_GB2312" w:hint="eastAsia"/>
          <w:color w:val="000000"/>
          <w:sz w:val="32"/>
          <w:szCs w:val="32"/>
        </w:rPr>
        <w:t>院</w:t>
      </w:r>
      <w:r>
        <w:rPr>
          <w:rFonts w:ascii="仿宋_GB2312" w:eastAsia="仿宋_GB2312" w:hint="eastAsia"/>
          <w:color w:val="000000"/>
          <w:sz w:val="32"/>
          <w:szCs w:val="32"/>
        </w:rPr>
        <w:t>领导责任，并按照干部管理权限、受理审批权限及有关程序办理。</w:t>
      </w:r>
    </w:p>
    <w:p w:rsidR="00AA510F" w:rsidRDefault="00267F4A">
      <w:pPr>
        <w:spacing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(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三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对给</w:t>
      </w:r>
      <w:r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int="eastAsia"/>
          <w:color w:val="000000"/>
          <w:sz w:val="32"/>
          <w:szCs w:val="32"/>
        </w:rPr>
        <w:t>造成重大损失和严重政治影响的责任人，根据事实、性质、情节应承担的责任，依法依纪追究责任，触犯法律涉嫌犯罪的交由司法机关处理。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六、其他事项</w:t>
      </w:r>
    </w:p>
    <w:p w:rsidR="00AA510F" w:rsidRDefault="00267F4A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本办法由</w:t>
      </w:r>
      <w:r>
        <w:rPr>
          <w:rFonts w:ascii="仿宋_GB2312" w:eastAsia="仿宋_GB2312" w:hint="eastAsia"/>
          <w:color w:val="000000"/>
          <w:sz w:val="32"/>
          <w:szCs w:val="32"/>
        </w:rPr>
        <w:t>学院党委办公室</w:t>
      </w:r>
      <w:r>
        <w:rPr>
          <w:rFonts w:ascii="仿宋_GB2312" w:eastAsia="仿宋_GB2312" w:hint="eastAsia"/>
          <w:color w:val="000000"/>
          <w:sz w:val="32"/>
          <w:szCs w:val="32"/>
        </w:rPr>
        <w:t>负责解释</w:t>
      </w:r>
      <w:r>
        <w:rPr>
          <w:rFonts w:ascii="仿宋_GB2312" w:eastAsia="仿宋_GB2312" w:hint="eastAsia"/>
          <w:color w:val="000000"/>
          <w:sz w:val="32"/>
          <w:szCs w:val="32"/>
        </w:rPr>
        <w:t>，自印发</w:t>
      </w:r>
      <w:r>
        <w:rPr>
          <w:rFonts w:ascii="仿宋_GB2312" w:eastAsia="仿宋_GB2312" w:hint="eastAsia"/>
          <w:color w:val="000000"/>
          <w:sz w:val="32"/>
          <w:szCs w:val="32"/>
        </w:rPr>
        <w:t>之日起施行。</w:t>
      </w:r>
    </w:p>
    <w:p w:rsidR="00AA510F" w:rsidRDefault="00AA510F">
      <w:pPr>
        <w:spacing w:line="560" w:lineRule="exact"/>
        <w:ind w:right="958" w:firstLineChars="196" w:firstLine="627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AA510F" w:rsidRDefault="00AA510F">
      <w:pPr>
        <w:spacing w:line="560" w:lineRule="exact"/>
        <w:ind w:right="958" w:firstLineChars="196" w:firstLine="627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AA510F" w:rsidRDefault="00267F4A">
      <w:pPr>
        <w:wordWrap w:val="0"/>
        <w:spacing w:line="560" w:lineRule="exact"/>
        <w:ind w:right="158" w:firstLineChars="196" w:firstLine="627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</w:t>
      </w:r>
    </w:p>
    <w:p w:rsidR="00AA510F" w:rsidRDefault="00AA510F">
      <w:pPr>
        <w:snapToGrid w:val="0"/>
        <w:spacing w:line="560" w:lineRule="exact"/>
        <w:ind w:right="24"/>
        <w:rPr>
          <w:rFonts w:ascii="黑体" w:eastAsia="黑体" w:hAnsi="宋体"/>
          <w:bCs/>
          <w:sz w:val="32"/>
        </w:rPr>
        <w:sectPr w:rsidR="00AA510F">
          <w:headerReference w:type="default" r:id="rId7"/>
          <w:footerReference w:type="even" r:id="rId8"/>
          <w:footerReference w:type="default" r:id="rId9"/>
          <w:pgSz w:w="11907" w:h="16840"/>
          <w:pgMar w:top="1587" w:right="1474" w:bottom="1587" w:left="1588" w:header="851" w:footer="992" w:gutter="0"/>
          <w:pgNumType w:fmt="numberInDash" w:start="1"/>
          <w:cols w:space="0"/>
          <w:docGrid w:type="lines" w:linePitch="312"/>
        </w:sectPr>
      </w:pPr>
    </w:p>
    <w:p w:rsidR="00AA510F" w:rsidRDefault="00267F4A">
      <w:pPr>
        <w:snapToGrid w:val="0"/>
        <w:spacing w:line="480" w:lineRule="exact"/>
        <w:ind w:right="23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附件</w:t>
      </w:r>
      <w:r>
        <w:rPr>
          <w:rFonts w:ascii="黑体" w:eastAsia="黑体" w:hAnsi="宋体" w:hint="eastAsia"/>
          <w:bCs/>
          <w:sz w:val="32"/>
        </w:rPr>
        <w:t>2</w:t>
      </w:r>
    </w:p>
    <w:p w:rsidR="00AA510F" w:rsidRDefault="00267F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上海民航职业技术学院党委</w:t>
      </w:r>
    </w:p>
    <w:p w:rsidR="00AA510F" w:rsidRDefault="00267F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“三重一大”事项民主决策工作流程图</w:t>
      </w:r>
    </w:p>
    <w:p w:rsidR="00AA510F" w:rsidRDefault="00AA510F">
      <w:pPr>
        <w:shd w:val="clear" w:color="auto" w:fill="FFFFFF"/>
        <w:spacing w:line="560" w:lineRule="exact"/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</w:pP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6" o:spid="_x0000_s1026" style="position:absolute;margin-left:221.95pt;margin-top:25.75pt;width:99.2pt;height:34.7pt;z-index:251660288;mso-width-relative:page;mso-height-relative:page" o:gfxdata="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7&#10;l9HF2QAAAAoBAAAPAAAAAAAAAAEAIAAAACIAAABkcnMvZG93bnJldi54bWxQSwECFAAUAAAACACH&#10;TuJA5nuSquoBAADbAwAADgAAAAAAAAABACAAAAAoAQAAZHJzL2Uyb0RvYy54bWxQSwUGAAAAAAYA&#10;BgBZAQAAhAUAAAAA&#10;">
            <v:textbox>
              <w:txbxContent>
                <w:p w:rsidR="00AA510F" w:rsidRDefault="00267F4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重要项目安排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_x0000_s1063" style="position:absolute;margin-left:110.45pt;margin-top:25.75pt;width:99.2pt;height:34.7pt;z-index:251659264;mso-width-relative:page;mso-height-relative:page" o:gfxdata="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18&#10;sL/XAAAACgEAAA8AAAAAAAAAAQAgAAAAIgAAAGRycy9kb3ducmV2LnhtbFBLAQIUABQAAAAIAIdO&#10;4kA/ufBL6wEAANsDAAAOAAAAAAAAAAEAIAAAACYBAABkcnMvZTJvRG9jLnhtbFBLBQYAAAAABgAG&#10;AFkBAACDBQAAAAA=&#10;">
            <v:textbox>
              <w:txbxContent>
                <w:p w:rsidR="00AA510F" w:rsidRDefault="00267F4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重要干部任免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8" o:spid="_x0000_s1062" style="position:absolute;margin-left:336.25pt;margin-top:25.75pt;width:99.2pt;height:34.7pt;z-index:251661312;mso-width-relative:page;mso-height-relative:page" o:gfxdata="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4PY&#10;WNcAAAAKAQAADwAAAAAAAAABACAAAAAiAAAAZHJzL2Rvd25yZXYueG1sUEsBAhQAFAAAAAgAh07i&#10;QI73Gt3qAQAA2wMAAA4AAAAAAAAAAQAgAAAAJgEAAGRycy9lMm9Eb2MueG1sUEsFBgAAAAAGAAYA&#10;WQEAAIIFAAAAAA==&#10;">
            <v:textbox>
              <w:txbxContent>
                <w:p w:rsidR="00AA510F" w:rsidRDefault="00267F4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大额资金使用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9" o:spid="_x0000_s1061" style="position:absolute;margin-left:.6pt;margin-top:25.75pt;width:99.2pt;height:34.7pt;z-index:251658240;mso-width-relative:page;mso-height-relative:page" o:gfxdata="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4hTzTV&#10;AAAACAEAAA8AAAAAAAAAAQAgAAAAIgAAAGRycy9kb3ducmV2LnhtbFBLAQIUABQAAAAIAIdO4kD0&#10;ACkF6gEAANsDAAAOAAAAAAAAAAEAIAAAACQBAABkcnMvZTJvRG9jLnhtbFBLBQYAAAAABgAGAFkB&#10;AACABQAAAAA=&#10;">
            <v:textbox>
              <w:txbxContent>
                <w:p w:rsidR="00AA510F" w:rsidRDefault="00267F4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重大事项决策</w:t>
                  </w:r>
                </w:p>
              </w:txbxContent>
            </v:textbox>
          </v:rect>
        </w:pict>
      </w:r>
    </w:p>
    <w:p w:rsidR="00AA510F" w:rsidRDefault="00AA510F">
      <w:pPr>
        <w:shd w:val="clear" w:color="auto" w:fill="FFFFFF"/>
        <w:spacing w:line="560" w:lineRule="exact"/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</w:pPr>
    </w:p>
    <w:p w:rsidR="00AA510F" w:rsidRDefault="00AA510F">
      <w:pPr>
        <w:shd w:val="clear" w:color="auto" w:fill="FFFFFF"/>
        <w:spacing w:line="560" w:lineRule="exact"/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</w:pP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_x0000_s1060" style="position:absolute;margin-left:221.95pt;margin-top:25.75pt;width:99.2pt;height:128pt;z-index:251664384;mso-width-relative:page;mso-height-relative:page" o:gfxdata="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Lp&#10;yA7ZAAAACgEAAA8AAAAAAAAAAQAgAAAAIgAAAGRycy9kb3ducmV2LnhtbFBLAQIUABQAAAAIAIdO&#10;4kBBmbWD6QEAAN4DAAAOAAAAAAAAAAEAIAAAACgBAABkcnMvZTJvRG9jLnhtbFBLBQYAAAAABgAG&#10;AFkBAACDBQAAAAA=&#10;">
            <v:textbox>
              <w:txbxContent>
                <w:p w:rsidR="00AA510F" w:rsidRDefault="00267F4A">
                  <w:pPr>
                    <w:spacing w:line="220" w:lineRule="exact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上会讨论前，主办部门广泛调查研究，充分征求群众意见建议、咨询专家意见或组织论证会。按议事范围，有关事项经相关部门</w:t>
                  </w:r>
                  <w:r>
                    <w:rPr>
                      <w:rFonts w:hint="eastAsia"/>
                      <w:szCs w:val="21"/>
                    </w:rPr>
                    <w:t>集体研究并</w:t>
                  </w:r>
                  <w:r>
                    <w:rPr>
                      <w:rFonts w:hint="eastAsia"/>
                      <w:szCs w:val="21"/>
                    </w:rPr>
                    <w:t>经</w:t>
                  </w:r>
                  <w:r>
                    <w:rPr>
                      <w:rFonts w:hint="eastAsia"/>
                      <w:szCs w:val="21"/>
                    </w:rPr>
                    <w:t>院</w:t>
                  </w:r>
                  <w:r>
                    <w:rPr>
                      <w:rFonts w:hint="eastAsia"/>
                      <w:szCs w:val="21"/>
                    </w:rPr>
                    <w:t>长办公会或专题会讨论</w:t>
                  </w:r>
                  <w:r>
                    <w:rPr>
                      <w:rFonts w:hint="eastAsia"/>
                      <w:szCs w:val="21"/>
                    </w:rPr>
                    <w:t>确定</w:t>
                  </w:r>
                  <w:r>
                    <w:rPr>
                      <w:rFonts w:hint="eastAsia"/>
                      <w:szCs w:val="21"/>
                    </w:rPr>
                    <w:t>，提交相关材料。</w:t>
                  </w:r>
                </w:p>
                <w:p w:rsidR="00AA510F" w:rsidRDefault="00AA510F"/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11" o:spid="_x0000_s1059" style="position:absolute;margin-left:110.45pt;margin-top:25.75pt;width:99.2pt;height:128pt;z-index:251663360;mso-width-relative:page;mso-height-relative:page" o:gfxdata="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AKp&#10;dNgAAAAKAQAADwAAAAAAAAABACAAAAAiAAAAZHJzL2Rvd25yZXYueG1sUEsBAhQAFAAAAAgAh07i&#10;QB472yXpAQAA3QMAAA4AAAAAAAAAAQAgAAAAJwEAAGRycy9lMm9Eb2MueG1sUEsFBgAAAAAGAAYA&#10;WQEAAIIFAAAAAA==&#10;">
            <v:textbox>
              <w:txbxContent>
                <w:p w:rsidR="00AA510F" w:rsidRDefault="00267F4A">
                  <w:pPr>
                    <w:spacing w:line="240" w:lineRule="exact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按照《党政领导干部选拔任用工作条例》和《事业单位领导人员管理暂行规定》的有关规定、程序</w:t>
                  </w:r>
                  <w:r>
                    <w:rPr>
                      <w:rFonts w:hint="eastAsia"/>
                      <w:szCs w:val="21"/>
                    </w:rPr>
                    <w:t>，结合学院处级、科级干部选拔任用实施办法</w:t>
                  </w:r>
                  <w:r>
                    <w:rPr>
                      <w:rFonts w:hint="eastAsia"/>
                      <w:szCs w:val="21"/>
                    </w:rPr>
                    <w:t>办理。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12" o:spid="_x0000_s1058" style="position:absolute;margin-left:.6pt;margin-top:25.75pt;width:99.2pt;height:128pt;z-index:251662336;mso-width-relative:page;mso-height-relative:page" o:gfxdata="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X1b/&#10;1gAAAAgBAAAPAAAAAAAAAAEAIAAAACIAAABkcnMvZG93bnJldi54bWxQSwECFAAUAAAACACHTuJA&#10;cRFc++oBAADeAwAADgAAAAAAAAABACAAAAAlAQAAZHJzL2Uyb0RvYy54bWxQSwUGAAAAAAYABgBZ&#10;AQAAgQUAAAAA&#10;">
            <v:textbox>
              <w:txbxContent>
                <w:p w:rsidR="00AA510F" w:rsidRDefault="00267F4A">
                  <w:pPr>
                    <w:spacing w:line="220" w:lineRule="exact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上会讨论前，主办部门广泛调查研究，充分征求</w:t>
                  </w:r>
                  <w:r>
                    <w:rPr>
                      <w:rFonts w:hint="eastAsia"/>
                      <w:szCs w:val="21"/>
                    </w:rPr>
                    <w:t>群众</w:t>
                  </w:r>
                  <w:r>
                    <w:rPr>
                      <w:rFonts w:hint="eastAsia"/>
                      <w:szCs w:val="21"/>
                    </w:rPr>
                    <w:t>意见建议、咨询专家意见或组织论证会。按议事范围，有关事项经相关部门</w:t>
                  </w:r>
                  <w:r>
                    <w:rPr>
                      <w:rFonts w:hint="eastAsia"/>
                      <w:szCs w:val="21"/>
                    </w:rPr>
                    <w:t>集体研究并</w:t>
                  </w:r>
                  <w:r>
                    <w:rPr>
                      <w:rFonts w:hint="eastAsia"/>
                      <w:szCs w:val="21"/>
                    </w:rPr>
                    <w:t>经</w:t>
                  </w:r>
                  <w:r>
                    <w:rPr>
                      <w:rFonts w:hint="eastAsia"/>
                      <w:szCs w:val="21"/>
                    </w:rPr>
                    <w:t>院</w:t>
                  </w:r>
                  <w:r>
                    <w:rPr>
                      <w:rFonts w:hint="eastAsia"/>
                      <w:szCs w:val="21"/>
                    </w:rPr>
                    <w:t>长办公会或专题会讨论</w:t>
                  </w:r>
                  <w:r>
                    <w:rPr>
                      <w:rFonts w:hint="eastAsia"/>
                      <w:szCs w:val="21"/>
                    </w:rPr>
                    <w:t>确定</w:t>
                  </w:r>
                  <w:r>
                    <w:rPr>
                      <w:rFonts w:hint="eastAsia"/>
                      <w:szCs w:val="21"/>
                    </w:rPr>
                    <w:t>，提交相关材料。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13" o:spid="_x0000_s1057" style="position:absolute;margin-left:336.25pt;margin-top:25.75pt;width:99.2pt;height:128pt;z-index:251665408;mso-width-relative:page;mso-height-relative:page" o:gfxdata="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v3Bk9kAAAAKAQAADwAAAAAAAAABACAAAAAiAAAAZHJzL2Rvd25yZXYueG1sUEsBAhQAFAAAAAgA&#10;h07iQMaPH/rrAQAA3gMAAA4AAAAAAAAAAQAgAAAAKAEAAGRycy9lMm9Eb2MueG1sUEsFBgAAAAAG&#10;AAYAWQEAAIUFAAAAAA==&#10;">
            <v:textbox>
              <w:txbxContent>
                <w:p w:rsidR="00AA510F" w:rsidRDefault="00267F4A">
                  <w:pPr>
                    <w:spacing w:line="240" w:lineRule="exact"/>
                    <w:ind w:firstLineChars="200" w:firstLine="420"/>
                  </w:pPr>
                  <w:r>
                    <w:rPr>
                      <w:rFonts w:hint="eastAsia"/>
                      <w:szCs w:val="21"/>
                    </w:rPr>
                    <w:t>上会讨论前，由主办部门组织专家论证并提交论证材料。论证材料应包括财务部门、</w:t>
                  </w:r>
                  <w:r>
                    <w:rPr>
                      <w:rFonts w:hint="eastAsia"/>
                      <w:szCs w:val="21"/>
                    </w:rPr>
                    <w:t>内审</w:t>
                  </w:r>
                  <w:r>
                    <w:rPr>
                      <w:rFonts w:hint="eastAsia"/>
                      <w:szCs w:val="21"/>
                    </w:rPr>
                    <w:t>部门、</w:t>
                  </w:r>
                  <w:r>
                    <w:rPr>
                      <w:rFonts w:hint="eastAsia"/>
                      <w:szCs w:val="21"/>
                    </w:rPr>
                    <w:t>法务机构</w:t>
                  </w:r>
                  <w:r>
                    <w:rPr>
                      <w:rFonts w:hint="eastAsia"/>
                      <w:szCs w:val="21"/>
                    </w:rPr>
                    <w:t>意见；或经专项工作小组充分讨论后提交相关材料。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" o:spid="_x0000_s1056" type="#_x0000_t32" style="position:absolute;margin-left:386.45pt;margin-top:4.45pt;width:0;height:21.3pt;z-index:251675648;mso-width-relative:page;mso-height-relative:page" o:gfxdata="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kANwrYAAAACAEA&#10;AA8AAAAAAAAAAQAgAAAAIgAAAGRycy9kb3ducmV2LnhtbFBLAQIUABQAAAAIAIdO4kDmxjdf4QEA&#10;AJoDAAAOAAAAAAAAAAEAIAAAACcBAABkcnMvZTJvRG9jLnhtbFBLBQYAAAAABgAGAFkBAAB6BQAA&#10;AAA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15" o:spid="_x0000_s1055" type="#_x0000_t32" style="position:absolute;margin-left:158.2pt;margin-top:4.45pt;width:0;height:21.3pt;z-index:251673600;mso-width-relative:page;mso-height-relative:page" o:gfxdata="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OwNh9cAAAAIAQAA&#10;DwAAAAAAAAABACAAAAAiAAAAZHJzL2Rvd25yZXYueG1sUEsBAhQAFAAAAAgAh07iQDcWDEHhAQAA&#10;mgMAAA4AAAAAAAAAAQAgAAAAJgEAAGRycy9lMm9Eb2MueG1sUEsFBgAAAAAGAAYAWQEAAHkFAAAA&#10;AA=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16" o:spid="_x0000_s1054" type="#_x0000_t32" style="position:absolute;margin-left:43pt;margin-top:4.45pt;width:0;height:21.3pt;z-index:251672576;mso-width-relative:page;mso-height-relative:page" o:gfxdata="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7sMd7WAAAABgEAAA8A&#10;AAAAAAAAAQAgAAAAIgAAAGRycy9kb3ducmV2LnhtbFBLAQIUABQAAAAIAIdO4kBlCeJx4AEAAJoD&#10;AAAOAAAAAAAAAAEAIAAAACUBAABkcnMvZTJvRG9jLnhtbFBLBQYAAAAABgAGAFkBAAB3BQAAAAA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17" o:spid="_x0000_s1053" type="#_x0000_t32" style="position:absolute;margin-left:273.95pt;margin-top:4.45pt;width:0;height:21.3pt;z-index:251674624;mso-width-relative:page;mso-height-relative:page" o:gfxdata="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TRMktcAAAAIAQAA&#10;DwAAAAAAAAABACAAAAAiAAAAZHJzL2Rvd25yZXYueG1sUEsBAhQAFAAAAAgAh07iQIRtMIvhAQAA&#10;mgMAAA4AAAAAAAAAAQAgAAAAJgEAAGRycy9lMm9Eb2MueG1sUEsFBgAAAAAGAAYAWQEAAHkFAAAA&#10;AA==&#10;">
            <v:stroke endarrow="block"/>
          </v:shape>
        </w:pict>
      </w:r>
    </w:p>
    <w:p w:rsidR="00AA510F" w:rsidRDefault="00AA510F">
      <w:pPr>
        <w:shd w:val="clear" w:color="auto" w:fill="FFFFFF"/>
        <w:spacing w:line="560" w:lineRule="exact"/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</w:pPr>
    </w:p>
    <w:p w:rsidR="00AA510F" w:rsidRDefault="00AA510F">
      <w:pPr>
        <w:shd w:val="clear" w:color="auto" w:fill="FFFFFF"/>
        <w:spacing w:line="560" w:lineRule="exact"/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</w:pPr>
    </w:p>
    <w:p w:rsidR="00AA510F" w:rsidRDefault="00AA510F">
      <w:pPr>
        <w:shd w:val="clear" w:color="auto" w:fill="FFFFFF"/>
        <w:spacing w:line="560" w:lineRule="exact"/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</w:pPr>
    </w:p>
    <w:p w:rsidR="00AA510F" w:rsidRDefault="00AA510F">
      <w:pPr>
        <w:shd w:val="clear" w:color="auto" w:fill="FFFFFF"/>
        <w:spacing w:line="560" w:lineRule="exact"/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</w:pP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18" o:spid="_x0000_s1052" style="position:absolute;margin-left:309.75pt;margin-top:145.1pt;width:140.9pt;height:32.65pt;z-index:251695104;mso-width-relative:page;mso-height-relative:page" o:gfxdata="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gG&#10;RmPZAAAACwEAAA8AAAAAAAAAAQAgAAAAIgAAAGRycy9kb3ducmV2LnhtbFBLAQIUABQAAAAIAIdO&#10;4kCSEmAf6QEAAN0DAAAOAAAAAAAAAAEAIAAAACgBAABkcnMvZTJvRG9jLnhtbFBLBQYAAAAABgAG&#10;AFkBAACDBQAAAAA=&#10;">
            <v:textbox>
              <w:txbxContent>
                <w:p w:rsidR="00AA510F" w:rsidRDefault="00267F4A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应到会人数的三分之二</w:t>
                  </w:r>
                </w:p>
                <w:p w:rsidR="00AA510F" w:rsidRDefault="00267F4A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以上出席会议方可召开。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19" o:spid="_x0000_s1051" style="position:absolute;margin-left:27.5pt;margin-top:202.05pt;width:119.6pt;height:34.7pt;z-index:251667456;mso-width-relative:page;mso-height-relative:page" o:gfxdata="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+gZ8NkAAAAKAQAADwAAAAAAAAABACAAAAAiAAAAZHJzL2Rvd25yZXYueG1sUEsBAhQAFAAAAAgA&#10;h07iQPmDhNbrAQAA3QMAAA4AAAAAAAAAAQAgAAAAKAEAAGRycy9lMm9Eb2MueG1sUEsFBgAAAAAG&#10;AAYAWQEAAIUFAAAAAA==&#10;">
            <v:textbox>
              <w:txbxContent>
                <w:p w:rsidR="00AA510F" w:rsidRDefault="00267F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有争议事项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20" o:spid="_x0000_s1050" style="position:absolute;margin-left:27.5pt;margin-top:253.5pt;width:117.2pt;height:42.55pt;z-index:251668480;mso-width-relative:page;mso-height-relative:page" o:gfxdata="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aDEedcA&#10;AAAKAQAADwAAAAAAAAABACAAAAAiAAAAZHJzL2Rvd25yZXYueG1sUEsBAhQAFAAAAAgAh07iQMOB&#10;ABbnAQAA3QMAAA4AAAAAAAAAAQAgAAAAJgEAAGRycy9lMm9Eb2MueG1sUEsFBgAAAAAGAAYAWQEA&#10;AH8FAAAAAA==&#10;">
            <v:textbox>
              <w:txbxContent>
                <w:p w:rsidR="00AA510F" w:rsidRDefault="00267F4A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主办部门重新调</w:t>
                  </w:r>
                </w:p>
                <w:p w:rsidR="00AA510F" w:rsidRDefault="00267F4A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研论证报送材料</w:t>
                  </w:r>
                </w:p>
                <w:p w:rsidR="00AA510F" w:rsidRDefault="00AA510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21" o:spid="_x0000_s1049" type="#_x0000_t32" style="position:absolute;margin-left:81.15pt;margin-top:236.75pt;width:.15pt;height:16.75pt;z-index:251683840;mso-width-relative:page;mso-height-relative:page" o:gfxdata="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nzkJDbAAAA&#10;CwEAAA8AAAAAAAAAAQAgAAAAIgAAAGRycy9kb3ducmV2LnhtbFBLAQIUABQAAAAIAIdO4kCdjcRp&#10;4QEAAJ0DAAAOAAAAAAAAAAEAIAAAACoBAABkcnMvZTJvRG9jLnhtbFBLBQYAAAAABgAGAFkBAAB9&#10;BQAAAAA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23" o:spid="_x0000_s1048" type="#_x0000_t32" style="position:absolute;margin-left:15.3pt;margin-top:107.05pt;width:0;height:209.65pt;flip:y;z-index:251689984;mso-width-relative:page;mso-height-relative:page" o:gfxdata="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kdoNNYAAAAJAQAADwAA&#10;AAAAAAABACAAAAAiAAAAZHJzL2Rvd25yZXYueG1sUEsBAhQAFAAAAAgAh07iQOVaXH/fAQAAoQMA&#10;AA4AAAAAAAAAAQAgAAAAJQEAAGRycy9lMm9Eb2MueG1sUEsFBgAAAAAGAAYAWQEAAHYFAAAAAA==&#10;"/>
        </w:pict>
      </w:r>
      <w:r w:rsidRPr="00AA510F">
        <w:rPr>
          <w:rFonts w:ascii="华文中宋" w:eastAsia="华文中宋" w:hAnsi="华文中宋" w:cs="宋体"/>
          <w:b/>
          <w:color w:val="252525"/>
          <w:kern w:val="0"/>
          <w:sz w:val="32"/>
          <w:szCs w:val="32"/>
        </w:rPr>
        <w:pict>
          <v:rect id="矩形 24" o:spid="_x0000_s1047" style="position:absolute;margin-left:142.6pt;margin-top:89.4pt;width:152.55pt;height:40.1pt;z-index:251694080;mso-width-relative:page;mso-height-relative:page" o:gfxdata="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jYbMNgAAAALAQAADwAAAAAAAAABACAAAAAiAAAAZHJzL2Rvd25yZXYueG1sUEsBAhQAFAAAAAgA&#10;h07iQMu0kIPsAQAA3QMAAA4AAAAAAAAAAQAgAAAAJwEAAGRycy9lMm9Eb2MueG1sUEsFBgAAAAAG&#10;AAYAWQEAAIUFAAAAAA==&#10;">
            <v:textbox>
              <w:txbxContent>
                <w:p w:rsidR="00AA510F" w:rsidRDefault="00267F4A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党委办公室审核材料</w:t>
                  </w:r>
                </w:p>
                <w:p w:rsidR="00AA510F" w:rsidRDefault="00267F4A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报请党委会议讨论</w:t>
                  </w:r>
                </w:p>
                <w:p w:rsidR="00AA510F" w:rsidRDefault="00AA510F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25" o:spid="_x0000_s1046" type="#_x0000_t32" style="position:absolute;margin-left:221.85pt;margin-top:129.5pt;width:0;height:15.6pt;z-index:251696128;mso-width-relative:page;mso-height-relative:page" o:gfxdata="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XbVN2QAAAAsB&#10;AAAPAAAAAAAAAAEAIAAAACIAAABkcnMvZG93bnJldi54bWxQSwECFAAUAAAACACHTuJARqAo1uEB&#10;AACaAwAADgAAAAAAAAABACAAAAAoAQAAZHJzL2Uyb0RvYy54bWxQSwUGAAAAAAYABgBZAQAAewUA&#10;AAAA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26" o:spid="_x0000_s1045" type="#_x0000_t32" style="position:absolute;margin-left:295.15pt;margin-top:161.1pt;width:14.6pt;height:.05pt;z-index:251693056;mso-width-relative:page;mso-height-relative:page" o:gfxdata="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GvO12QAAAAsBAAAPAAAA&#10;AAAAAAEAIAAAACIAAABkcnMvZG93bnJldi54bWxQSwECFAAUAAAACACHTuJA0tSgKtsBAACYAwAA&#10;DgAAAAAAAAABACAAAAAoAQAAZHJzL2Uyb0RvYy54bWxQSwUGAAAAAAYABgBZAQAAdQUAAAAA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27" o:spid="_x0000_s1044" style="position:absolute;margin-left:142.6pt;margin-top:145.1pt;width:152.55pt;height:32.65pt;z-index:251666432;mso-width-relative:page;mso-height-relative:page" o:gfxdata="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EX5&#10;NNgAAAALAQAADwAAAAAAAAABACAAAAAiAAAAZHJzL2Rvd25yZXYueG1sUEsBAhQAFAAAAAgAh07i&#10;QDP723rpAQAA3QMAAA4AAAAAAAAAAQAgAAAAJwEAAGRycy9lMm9Eb2MueG1sUEsFBgAAAAAGAAYA&#10;WQEAAIIFAAAAAA==&#10;">
            <v:textbox>
              <w:txbxContent>
                <w:p w:rsidR="00AA510F" w:rsidRDefault="00267F4A">
                  <w:pPr>
                    <w:spacing w:line="500" w:lineRule="exact"/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召开党委会充分讨论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28" o:spid="_x0000_s1043" type="#_x0000_t32" style="position:absolute;margin-left:221.85pt;margin-top:177.75pt;width:.1pt;height:24.3pt;z-index:251682816;mso-width-relative:page;mso-height-relative:page" o:gfxdata="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bS8s3a&#10;AAAACwEAAA8AAAAAAAAAAQAgAAAAIgAAAGRycy9kb3ducmV2LnhtbFBLAQIUABQAAAAIAIdO4kBs&#10;9KuP5QEAAJ0DAAAOAAAAAAAAAAEAIAAAACkBAABkcnMvZTJvRG9jLnhtbFBLBQYAAAAABgAGAFkB&#10;AACABQAAAAA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29" o:spid="_x0000_s1042" type="#_x0000_t32" style="position:absolute;margin-left:221.85pt;margin-top:236.75pt;width:.05pt;height:131pt;z-index:251684864;mso-width-relative:page;mso-height-relative:page" o:gfxdata="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S0f7a&#10;AAAACwEAAA8AAAAAAAAAAQAgAAAAIgAAAGRycy9kb3ducmV2LnhtbFBLAQIUABQAAAAIAIdO4kAw&#10;ydOj5QEAAJ0DAAAOAAAAAAAAAAEAIAAAACkBAABkcnMvZTJvRG9jLnhtbFBLBQYAAAAABgAGAFkB&#10;AACABQAAAAA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0" o:spid="_x0000_s1041" type="#_x0000_t32" style="position:absolute;margin-left:221.9pt;margin-top:62.45pt;width:.05pt;height:26.95pt;flip:x;z-index:251681792;mso-width-relative:page;mso-height-relative:page" o:gfxdata="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whk&#10;rdkAAAALAQAADwAAAAAAAAABACAAAAAiAAAAZHJzL2Rvd25yZXYueG1sUEsBAhQAFAAAAAgAh07i&#10;QEhMrxLoAQAApgMAAA4AAAAAAAAAAQAgAAAAKAEAAGRycy9lMm9Eb2MueG1sUEsFBgAAAAAGAAYA&#10;WQEAAIIFAAAAAA=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1" o:spid="_x0000_s1040" type="#_x0000_t32" style="position:absolute;margin-left:81.15pt;margin-top:185.65pt;width:140.7pt;height:.65pt;flip:y;z-index:251685888;mso-width-relative:page;mso-height-relative:page" o:gfxdata="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qtH59cAAAAL&#10;AQAADwAAAAAAAAABACAAAAAiAAAAZHJzL2Rvd25yZXYueG1sUEsBAhQAFAAAAAgAh07iQF+erDnk&#10;AQAApAMAAA4AAAAAAAAAAQAgAAAAJgEAAGRycy9lMm9Eb2MueG1sUEsFBgAAAAAGAAYAWQEAAHwF&#10;AAAAAA==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2" o:spid="_x0000_s1039" type="#_x0000_t32" style="position:absolute;margin-left:81.2pt;margin-top:186.3pt;width:.05pt;height:15.75pt;flip:x;z-index:251686912;mso-width-relative:page;mso-height-relative:page" o:gfxdata="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qeR&#10;X9kAAAALAQAADwAAAAAAAAABACAAAAAiAAAAZHJzL2Rvd25yZXYueG1sUEsBAhQAFAAAAAgAh07i&#10;QP8Ac0foAQAApgMAAA4AAAAAAAAAAQAgAAAAKAEAAGRycy9lMm9Eb2MueG1sUEsFBgAAAAAGAAYA&#10;WQEAAIIFAAAAAA==&#10;">
            <v:stroke endarrow="block"/>
          </v:shape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33" o:spid="_x0000_s1038" style="position:absolute;margin-left:164.6pt;margin-top:202.05pt;width:109.35pt;height:34.7pt;z-index:251669504;mso-width-relative:page;mso-height-relative:page" o:gfxdata="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mHB62gAAAAsBAAAPAAAAAAAAAAEAIAAAACIAAABkcnMvZG93bnJldi54bWxQSwECFAAUAAAA&#10;CACHTuJANnBgeuwBAADdAwAADgAAAAAAAAABACAAAAApAQAAZHJzL2Uyb0RvYy54bWxQSwUGAAAA&#10;AAYABgBZAQAAhwUAAAAA&#10;">
            <v:textbox>
              <w:txbxContent>
                <w:p w:rsidR="00AA510F" w:rsidRDefault="00267F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无争议事项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4" o:spid="_x0000_s1037" type="#_x0000_t32" style="position:absolute;margin-left:81.25pt;margin-top:296.05pt;width:0;height:21.35pt;z-index:251687936;mso-width-relative:page;mso-height-relative:page" o:gfxdata="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m+UPD2AAAAAsBAAAPAAAAAAAA&#10;AAEAIAAAACIAAABkcnMvZG93bnJldi54bWxQSwECFAAUAAAACACHTuJA9CREvtkBAACWAwAADgAA&#10;AAAAAAABACAAAAAnAQAAZHJzL2Uyb0RvYy54bWxQSwUGAAAAAAYABgBZAQAAcgUAAAAA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5" o:spid="_x0000_s1036" type="#_x0000_t32" style="position:absolute;margin-left:221.9pt;margin-top:316.7pt;width:87.75pt;height:0;z-index:251692032;mso-width-relative:page;mso-height-relative:page" o:gfxdata="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v47ELYAAAACwEAAA8AAAAA&#10;AAAAAQAgAAAAIgAAAGRycy9kb3ducmV2LnhtbFBLAQIUABQAAAAIAIdO4kBygieK2wEAAJcDAAAO&#10;AAAAAAAAAAEAIAAAACcBAABkcnMvZTJvRG9jLnhtbFBLBQYAAAAABgAGAFkBAAB0BQAAAAA=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6" o:spid="_x0000_s1035" type="#_x0000_t32" style="position:absolute;margin-left:15.25pt;margin-top:316.7pt;width:66pt;height:0;z-index:251688960;mso-width-relative:page;mso-height-relative:page" o:gfxdata="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/4x71gAAAAoBAAAPAAAAAAAA&#10;AAEAIAAAACIAAABkcnMvZG93bnJldi54bWxQSwECFAAUAAAACACHTuJAfEYlc9sBAACWAwAADgAA&#10;AAAAAAABACAAAAAlAQAAZHJzL2Uyb0RvYy54bWxQSwUGAAAAAAYABgBZAQAAcgUAAAAA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37" o:spid="_x0000_s1034" style="position:absolute;margin-left:29.75pt;margin-top:367.75pt;width:420.9pt;height:34.7pt;z-index:251670528;mso-width-relative:page;mso-height-relative:page" o:gfxdata="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IZHq2AAAAAoBAAAPAAAAAAAAAAEAIAAAACIAAABkcnMvZG93bnJldi54bWxQSwECFAAUAAAACACH&#10;TuJAeZTsP+sBAADdAwAADgAAAAAAAAABACAAAAAnAQAAZHJzL2Uyb0RvYy54bWxQSwUGAAAAAAYA&#10;BgBZAQAAhAUAAAAA&#10;">
            <v:textbox>
              <w:txbxContent>
                <w:p w:rsidR="00AA510F" w:rsidRDefault="00267F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形成决议，编写纪要，督办落实，存档备查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8" o:spid="_x0000_s1033" type="#_x0000_t32" style="position:absolute;margin-left:381.95pt;margin-top:41.75pt;width:0;height:20.7pt;z-index:251679744;mso-width-relative:page;mso-height-relative:page" o:gfxdata="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/xp22AAAAAoBAAAPAAAA&#10;AAAAAAEAIAAAACIAAABkcnMvZG93bnJldi54bWxQSwECFAAUAAAACACHTuJAdw5DbdwBAACWAwAA&#10;DgAAAAAAAAABACAAAAAnAQAAZHJzL2Uyb0RvYy54bWxQSwUGAAAAAAYABgBZAQAAdQUAAAAA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39" o:spid="_x0000_s1032" type="#_x0000_t32" style="position:absolute;margin-left:273.95pt;margin-top:41.75pt;width:0;height:20.7pt;z-index:251678720;mso-width-relative:page;mso-height-relative:page" o:gfxdata="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tvMnXAAAACgEAAA8AAAAA&#10;AAAAAQAgAAAAIgAAAGRycy9kb3ducmV2LnhtbFBLAQIUABQAAAAIAIdO4kB/zX043AEAAJYDAAAO&#10;AAAAAAAAAAEAIAAAACYBAABkcnMvZTJvRG9jLnhtbFBLBQYAAAAABgAGAFkBAAB0BQAAAAA=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40" o:spid="_x0000_s1031" type="#_x0000_t32" style="position:absolute;margin-left:51.95pt;margin-top:62.45pt;width:330pt;height:0;z-index:251680768;mso-width-relative:page;mso-height-relative:page" o:gfxdata="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w8eddUAAAALAQAADwAAAAAAAAAB&#10;ACAAAAAiAAAAZHJzL2Rvd25yZXYueG1sUEsBAhQAFAAAAAgAh07iQLfSpIjaAQAAlwMAAA4AAAAA&#10;AAAAAQAgAAAAJAEAAGRycy9lMm9Eb2MueG1sUEsFBgAAAAAGAAYAWQEAAHAFAAAAAA==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41" o:spid="_x0000_s1030" type="#_x0000_t32" style="position:absolute;margin-left:167.95pt;margin-top:41.75pt;width:0;height:20.7pt;z-index:251677696;mso-width-relative:page;mso-height-relative:page" o:gfxdata="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Iv6CvXAAAACgEAAA8AAAAA&#10;AAAAAQAgAAAAIgAAAGRycy9kb3ducmV2LnhtbFBLAQIUABQAAAAIAIdO4kAah5rN3AEAAJYDAAAO&#10;AAAAAAAAAAEAIAAAACYBAABkcnMvZTJvRG9jLnhtbFBLBQYAAAAABgAGAFkBAAB0BQAAAAA=&#10;"/>
        </w:pict>
      </w:r>
      <w:r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42" o:spid="_x0000_s1029" type="#_x0000_t32" style="position:absolute;margin-left:51.95pt;margin-top:41.75pt;width:0;height:20.7pt;z-index:251676672;mso-width-relative:page;mso-height-relative:page" o:gfxdata="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2Qy/jXAAAACgEAAA8AAAAA&#10;AAAAAQAgAAAAIgAAAGRycy9kb3ducmV2LnhtbFBLAQIUABQAAAAIAIdO4kDQztX53AEAAJYDAAAO&#10;AAAAAAAAAAEAIAAAACYBAABkcnMvZTJvRG9jLnhtbFBLBQYAAAAABgAGAFkBAAB0BQAAAAA=&#10;"/>
        </w:pict>
      </w: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  <w:r w:rsidRPr="00AA510F"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shape id="自选图形 22" o:spid="_x0000_s1028" type="#_x0000_t32" style="position:absolute;margin-left:14.55pt;margin-top:22.3pt;width:127.3pt;height:.1pt;z-index:251691008;mso-width-relative:page;mso-height-relative:page" o:gfxdata="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wRbatkA&#10;AAAIAQAADwAAAAAAAAABACAAAAAiAAAAZHJzL2Rvd25yZXYueG1sUEsBAhQAFAAAAAgAh07iQKME&#10;rq/lAQAAngMAAA4AAAAAAAAAAQAgAAAAKAEAAGRycy9lMm9Eb2MueG1sUEsFBgAAAAAGAAYAWQEA&#10;AH8FAAAAAA==&#10;">
            <v:stroke endarrow="block"/>
          </v:shape>
        </w:pict>
      </w: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  <w:r w:rsidRPr="00AA510F">
        <w:rPr>
          <w:rFonts w:ascii="华文中宋" w:eastAsia="华文中宋" w:hAnsi="华文中宋" w:cs="宋体"/>
          <w:b/>
          <w:color w:val="252525"/>
          <w:kern w:val="0"/>
          <w:sz w:val="28"/>
          <w:szCs w:val="28"/>
        </w:rPr>
        <w:pict>
          <v:rect id="矩形 43" o:spid="_x0000_s1027" style="position:absolute;margin-left:309.65pt;margin-top:11.6pt;width:140.9pt;height:56.75pt;z-index:251671552;mso-width-relative:page;mso-height-relative:page" o:gfxdata="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56jf&#10;2AAAAAoBAAAPAAAAAAAAAAEAIAAAACIAAABkcnMvZG93bnJldi54bWxQSwECFAAUAAAACACHTuJA&#10;0TrIVOgBAADdAwAADgAAAAAAAAABACAAAAAnAQAAZHJzL2Uyb0RvYy54bWxQSwUGAAAAAAYABgBZ&#10;AQAAgQUAAAAA&#10;">
            <v:textbox>
              <w:txbxContent>
                <w:p w:rsidR="00AA510F" w:rsidRDefault="00267F4A">
                  <w:pPr>
                    <w:spacing w:line="240" w:lineRule="exact"/>
                    <w:ind w:firstLineChars="200" w:firstLine="4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表决可根据讨论事项的不同内容，分别采取举手、无记名投票</w:t>
                  </w:r>
                  <w:r>
                    <w:rPr>
                      <w:rFonts w:hint="eastAsia"/>
                      <w:szCs w:val="21"/>
                    </w:rPr>
                    <w:t>或者记名投票等</w:t>
                  </w:r>
                  <w:r>
                    <w:rPr>
                      <w:rFonts w:hint="eastAsia"/>
                      <w:szCs w:val="21"/>
                    </w:rPr>
                    <w:t>方式</w:t>
                  </w:r>
                  <w:r>
                    <w:rPr>
                      <w:rFonts w:hint="eastAsia"/>
                      <w:szCs w:val="21"/>
                    </w:rPr>
                    <w:t>进行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rect>
        </w:pict>
      </w: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</w:pPr>
    </w:p>
    <w:p w:rsidR="00AA510F" w:rsidRDefault="00AA510F">
      <w:pPr>
        <w:snapToGrid w:val="0"/>
        <w:spacing w:line="560" w:lineRule="exact"/>
        <w:ind w:right="24"/>
        <w:rPr>
          <w:rFonts w:ascii="宋体" w:hAnsi="宋体"/>
          <w:b/>
          <w:bCs/>
          <w:color w:val="FF0000"/>
          <w:sz w:val="32"/>
        </w:rPr>
        <w:sectPr w:rsidR="00AA510F">
          <w:pgSz w:w="11907" w:h="16840"/>
          <w:pgMar w:top="2098" w:right="1474" w:bottom="1985" w:left="1588" w:header="851" w:footer="992" w:gutter="0"/>
          <w:pgNumType w:fmt="numberInDash" w:start="1"/>
          <w:cols w:space="720"/>
          <w:docGrid w:type="lines" w:linePitch="312"/>
        </w:sectPr>
      </w:pPr>
    </w:p>
    <w:p w:rsidR="00AA510F" w:rsidRDefault="00267F4A">
      <w:pPr>
        <w:snapToGrid w:val="0"/>
        <w:spacing w:line="420" w:lineRule="exact"/>
        <w:ind w:right="23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附件</w:t>
      </w:r>
      <w:r>
        <w:rPr>
          <w:rFonts w:ascii="黑体" w:eastAsia="黑体" w:hAnsi="宋体" w:hint="eastAsia"/>
          <w:bCs/>
          <w:sz w:val="32"/>
        </w:rPr>
        <w:t>3</w:t>
      </w:r>
    </w:p>
    <w:p w:rsidR="00AA510F" w:rsidRDefault="00267F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上海民航职业技术学院重大事项决策议事规程一览表</w:t>
      </w:r>
    </w:p>
    <w:tbl>
      <w:tblPr>
        <w:tblW w:w="15295" w:type="dxa"/>
        <w:jc w:val="center"/>
        <w:tblInd w:w="-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1908"/>
        <w:gridCol w:w="2385"/>
        <w:gridCol w:w="1242"/>
        <w:gridCol w:w="1890"/>
        <w:gridCol w:w="1245"/>
        <w:gridCol w:w="1545"/>
        <w:gridCol w:w="1245"/>
        <w:gridCol w:w="1305"/>
        <w:gridCol w:w="1843"/>
      </w:tblGrid>
      <w:tr w:rsidR="00AA510F">
        <w:trPr>
          <w:trHeight w:val="515"/>
          <w:jc w:val="center"/>
        </w:trPr>
        <w:tc>
          <w:tcPr>
            <w:tcW w:w="687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08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事项</w:t>
            </w:r>
          </w:p>
        </w:tc>
        <w:tc>
          <w:tcPr>
            <w:tcW w:w="2385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具体事项</w:t>
            </w:r>
          </w:p>
        </w:tc>
        <w:tc>
          <w:tcPr>
            <w:tcW w:w="7167" w:type="dxa"/>
            <w:gridSpan w:val="5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会前准备</w:t>
            </w:r>
          </w:p>
        </w:tc>
        <w:tc>
          <w:tcPr>
            <w:tcW w:w="1305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党委会研究</w:t>
            </w:r>
          </w:p>
        </w:tc>
        <w:tc>
          <w:tcPr>
            <w:tcW w:w="1843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会后工作</w:t>
            </w:r>
          </w:p>
        </w:tc>
      </w:tr>
      <w:tr w:rsidR="00AA510F">
        <w:trPr>
          <w:trHeight w:val="90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文件处理</w:t>
            </w:r>
          </w:p>
        </w:tc>
        <w:tc>
          <w:tcPr>
            <w:tcW w:w="1890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职能部门</w:t>
            </w:r>
          </w:p>
        </w:tc>
        <w:tc>
          <w:tcPr>
            <w:tcW w:w="1245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代会</w:t>
            </w:r>
          </w:p>
        </w:tc>
        <w:tc>
          <w:tcPr>
            <w:tcW w:w="1545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院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长办公会</w:t>
            </w:r>
          </w:p>
        </w:tc>
        <w:tc>
          <w:tcPr>
            <w:tcW w:w="1245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党办职责</w:t>
            </w:r>
          </w:p>
        </w:tc>
        <w:tc>
          <w:tcPr>
            <w:tcW w:w="130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510F">
        <w:trPr>
          <w:trHeight w:val="1855"/>
          <w:jc w:val="center"/>
        </w:trPr>
        <w:tc>
          <w:tcPr>
            <w:tcW w:w="687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08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贯彻和落实党的路线、方针、政策以及国家法律法规，上级会议和文件精神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38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学习贯彻中央、民航局党组、</w:t>
            </w:r>
            <w:r>
              <w:rPr>
                <w:rFonts w:ascii="宋体" w:hAnsi="宋体" w:hint="eastAsia"/>
                <w:color w:val="000000"/>
                <w:szCs w:val="21"/>
              </w:rPr>
              <w:t>交通运输部</w:t>
            </w:r>
            <w:r>
              <w:rPr>
                <w:rFonts w:ascii="宋体" w:hAnsi="宋体" w:hint="eastAsia"/>
                <w:color w:val="000000"/>
                <w:szCs w:val="21"/>
              </w:rPr>
              <w:t>纪检组</w:t>
            </w:r>
            <w:r>
              <w:rPr>
                <w:rFonts w:ascii="宋体" w:hAnsi="宋体" w:hint="eastAsia"/>
                <w:color w:val="000000"/>
                <w:szCs w:val="21"/>
              </w:rPr>
              <w:t>、上海市教育卫生工作党委的</w:t>
            </w:r>
            <w:r>
              <w:rPr>
                <w:rFonts w:ascii="宋体" w:hAnsi="宋体" w:hint="eastAsia"/>
                <w:color w:val="000000"/>
                <w:szCs w:val="21"/>
              </w:rPr>
              <w:t>重要会议精神、重要文件精神、重大决策部署。</w:t>
            </w:r>
          </w:p>
        </w:tc>
        <w:tc>
          <w:tcPr>
            <w:tcW w:w="1242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文件传阅；</w:t>
            </w:r>
          </w:p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领导批示。</w:t>
            </w:r>
          </w:p>
        </w:tc>
        <w:tc>
          <w:tcPr>
            <w:tcW w:w="1890" w:type="dxa"/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根据文件精神、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领导批示，拟定贯彻落实的具体</w:t>
            </w:r>
            <w:r>
              <w:rPr>
                <w:rFonts w:ascii="宋体" w:hAnsi="宋体" w:hint="eastAsia"/>
                <w:color w:val="000000"/>
                <w:szCs w:val="21"/>
              </w:rPr>
              <w:t>方案或</w:t>
            </w:r>
            <w:r>
              <w:rPr>
                <w:rFonts w:ascii="宋体" w:hAnsi="宋体" w:hint="eastAsia"/>
                <w:color w:val="000000"/>
                <w:szCs w:val="21"/>
              </w:rPr>
              <w:t>措施建议。</w:t>
            </w:r>
          </w:p>
        </w:tc>
        <w:tc>
          <w:tcPr>
            <w:tcW w:w="1245" w:type="dxa"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AA510F" w:rsidRDefault="00AA510F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研究讨论。</w:t>
            </w:r>
          </w:p>
        </w:tc>
        <w:tc>
          <w:tcPr>
            <w:tcW w:w="1843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按党委决议布置、落实、督办、报送相关材料。</w:t>
            </w:r>
          </w:p>
        </w:tc>
      </w:tr>
      <w:tr w:rsidR="00AA510F">
        <w:trPr>
          <w:trHeight w:val="910"/>
          <w:jc w:val="center"/>
        </w:trPr>
        <w:tc>
          <w:tcPr>
            <w:tcW w:w="687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08" w:type="dxa"/>
          </w:tcPr>
          <w:p w:rsidR="00AA510F" w:rsidRDefault="00267F4A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讨论决定学院的办学指导思想、发展定位、事业发展规划。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研究确定学院中长期发展规划等涉及长远的重要事项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专门工作小组起草规划并论证。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审议通过。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按党委决议部署落实。</w:t>
            </w:r>
          </w:p>
        </w:tc>
      </w:tr>
      <w:tr w:rsidR="00AA510F">
        <w:trPr>
          <w:trHeight w:val="625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审定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章程及修改意见。</w:t>
            </w:r>
          </w:p>
        </w:tc>
        <w:tc>
          <w:tcPr>
            <w:tcW w:w="238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审定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章程草案。</w:t>
            </w:r>
          </w:p>
        </w:tc>
        <w:tc>
          <w:tcPr>
            <w:tcW w:w="1242" w:type="dxa"/>
            <w:vMerge w:val="restart"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专门小组起草章程或修订意见并组织论证。</w:t>
            </w:r>
          </w:p>
        </w:tc>
        <w:tc>
          <w:tcPr>
            <w:tcW w:w="1245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充分听取代表意见并</w:t>
            </w:r>
            <w:r>
              <w:rPr>
                <w:rFonts w:ascii="宋体" w:hAnsi="宋体" w:hint="eastAsia"/>
                <w:color w:val="000000"/>
                <w:szCs w:val="21"/>
              </w:rPr>
              <w:t>审议有关内容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545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45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审议通过。</w:t>
            </w:r>
          </w:p>
        </w:tc>
        <w:tc>
          <w:tcPr>
            <w:tcW w:w="1843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按党委决议报民航局</w:t>
            </w:r>
            <w:r>
              <w:rPr>
                <w:rFonts w:ascii="宋体" w:hAnsi="宋体" w:hint="eastAsia"/>
                <w:color w:val="000000"/>
                <w:szCs w:val="21"/>
              </w:rPr>
              <w:t>审批</w:t>
            </w:r>
            <w:r>
              <w:rPr>
                <w:rFonts w:ascii="宋体" w:hAnsi="宋体" w:hint="eastAsia"/>
                <w:color w:val="000000"/>
                <w:szCs w:val="21"/>
              </w:rPr>
              <w:t>、教育部</w:t>
            </w:r>
            <w:r>
              <w:rPr>
                <w:rFonts w:ascii="宋体" w:hAnsi="宋体" w:hint="eastAsia"/>
                <w:color w:val="000000"/>
                <w:szCs w:val="21"/>
              </w:rPr>
              <w:t>核准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AA510F">
        <w:trPr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审定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章程修改意见。</w:t>
            </w:r>
          </w:p>
        </w:tc>
        <w:tc>
          <w:tcPr>
            <w:tcW w:w="1242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510F">
        <w:trPr>
          <w:jc w:val="center"/>
        </w:trPr>
        <w:tc>
          <w:tcPr>
            <w:tcW w:w="687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08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制定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党委年度工作计划。</w:t>
            </w:r>
          </w:p>
        </w:tc>
        <w:tc>
          <w:tcPr>
            <w:tcW w:w="238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制定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党委年度工作计划。</w:t>
            </w:r>
          </w:p>
        </w:tc>
        <w:tc>
          <w:tcPr>
            <w:tcW w:w="1242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学习领会上级文件精神。</w:t>
            </w:r>
          </w:p>
        </w:tc>
        <w:tc>
          <w:tcPr>
            <w:tcW w:w="1890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党办</w:t>
            </w:r>
            <w:r>
              <w:rPr>
                <w:rFonts w:ascii="宋体" w:hAnsi="宋体" w:hint="eastAsia"/>
                <w:color w:val="000000"/>
                <w:szCs w:val="21"/>
              </w:rPr>
              <w:t>结合学院实际，</w:t>
            </w:r>
            <w:r>
              <w:rPr>
                <w:rFonts w:ascii="宋体" w:hAnsi="宋体" w:hint="eastAsia"/>
                <w:color w:val="000000"/>
                <w:szCs w:val="21"/>
              </w:rPr>
              <w:t>在</w:t>
            </w:r>
            <w:r>
              <w:rPr>
                <w:rFonts w:ascii="宋体" w:hAnsi="宋体" w:hint="eastAsia"/>
                <w:color w:val="000000"/>
                <w:szCs w:val="21"/>
              </w:rPr>
              <w:t>充分</w:t>
            </w:r>
            <w:r>
              <w:rPr>
                <w:rFonts w:ascii="宋体" w:hAnsi="宋体" w:hint="eastAsia"/>
                <w:color w:val="000000"/>
                <w:szCs w:val="21"/>
              </w:rPr>
              <w:t>调研的基础上拟定工作计划草稿。</w:t>
            </w:r>
          </w:p>
        </w:tc>
        <w:tc>
          <w:tcPr>
            <w:tcW w:w="1245" w:type="dxa"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纳入会议安排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0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审议通过。</w:t>
            </w:r>
          </w:p>
        </w:tc>
        <w:tc>
          <w:tcPr>
            <w:tcW w:w="1843" w:type="dxa"/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按党委决议布置、落实、督办、报送相关材料。</w:t>
            </w:r>
          </w:p>
        </w:tc>
      </w:tr>
      <w:tr w:rsidR="00AA510F">
        <w:trPr>
          <w:trHeight w:val="800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确定学院年度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财务预算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、决算方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案以及重大调整。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确定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年度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财务预算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、决算方案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242" w:type="dxa"/>
            <w:vMerge w:val="restart"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计划财务处编制方案或调整方案。</w:t>
            </w:r>
          </w:p>
        </w:tc>
        <w:tc>
          <w:tcPr>
            <w:tcW w:w="1245" w:type="dxa"/>
            <w:vMerge w:val="restart"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45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议安排。</w:t>
            </w:r>
          </w:p>
        </w:tc>
        <w:tc>
          <w:tcPr>
            <w:tcW w:w="1305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审议通过。</w:t>
            </w:r>
          </w:p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895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确定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年度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财务预算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、决算重大调整事项。</w:t>
            </w:r>
          </w:p>
        </w:tc>
        <w:tc>
          <w:tcPr>
            <w:tcW w:w="1242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510F">
        <w:trPr>
          <w:trHeight w:val="139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研究和确定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重大改革事项。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岗位设置</w:t>
            </w:r>
            <w:r>
              <w:rPr>
                <w:rFonts w:ascii="宋体" w:hAnsi="宋体" w:hint="eastAsia"/>
                <w:color w:val="000000"/>
                <w:szCs w:val="21"/>
              </w:rPr>
              <w:t>、全员竞聘</w:t>
            </w:r>
            <w:r>
              <w:rPr>
                <w:rFonts w:ascii="宋体" w:hAnsi="宋体" w:hint="eastAsia"/>
                <w:color w:val="000000"/>
                <w:szCs w:val="21"/>
              </w:rPr>
              <w:t>工作实施方案。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学习领会上级</w:t>
            </w:r>
            <w:r>
              <w:rPr>
                <w:rFonts w:ascii="宋体" w:hAnsi="宋体" w:hint="eastAsia"/>
                <w:color w:val="000000"/>
                <w:szCs w:val="21"/>
              </w:rPr>
              <w:t>文件</w:t>
            </w:r>
            <w:r>
              <w:rPr>
                <w:rFonts w:ascii="宋体" w:hAnsi="宋体" w:hint="eastAsia"/>
                <w:color w:val="000000"/>
                <w:szCs w:val="21"/>
              </w:rPr>
              <w:t>精神。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人事处</w:t>
            </w:r>
            <w:r>
              <w:rPr>
                <w:rFonts w:ascii="宋体" w:hAnsi="宋体" w:hint="eastAsia"/>
                <w:color w:val="000000"/>
                <w:szCs w:val="21"/>
              </w:rPr>
              <w:t>结合学院实际，</w:t>
            </w:r>
            <w:r>
              <w:rPr>
                <w:rFonts w:ascii="宋体" w:hAnsi="宋体" w:hint="eastAsia"/>
                <w:color w:val="000000"/>
                <w:szCs w:val="21"/>
              </w:rPr>
              <w:t>在</w:t>
            </w:r>
            <w:r>
              <w:rPr>
                <w:rFonts w:ascii="宋体" w:hAnsi="宋体" w:hint="eastAsia"/>
                <w:color w:val="000000"/>
                <w:szCs w:val="21"/>
              </w:rPr>
              <w:t>充分</w:t>
            </w:r>
            <w:r>
              <w:rPr>
                <w:rFonts w:ascii="宋体" w:hAnsi="宋体" w:hint="eastAsia"/>
                <w:color w:val="000000"/>
                <w:szCs w:val="21"/>
              </w:rPr>
              <w:t>调研的基础上拟定工作方案。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充分听取代表意见并</w:t>
            </w:r>
            <w:r>
              <w:rPr>
                <w:rFonts w:ascii="宋体" w:hAnsi="宋体" w:hint="eastAsia"/>
                <w:color w:val="000000"/>
                <w:szCs w:val="21"/>
              </w:rPr>
              <w:t>审议方案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审议通过。</w:t>
            </w:r>
          </w:p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120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人事、分配制度改革方案。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学习领会上级</w:t>
            </w:r>
            <w:r>
              <w:rPr>
                <w:rFonts w:ascii="宋体" w:hAnsi="宋体" w:hint="eastAsia"/>
                <w:color w:val="000000"/>
                <w:szCs w:val="21"/>
              </w:rPr>
              <w:t>文件</w:t>
            </w:r>
            <w:r>
              <w:rPr>
                <w:rFonts w:ascii="宋体" w:hAnsi="宋体" w:hint="eastAsia"/>
                <w:color w:val="000000"/>
                <w:szCs w:val="21"/>
              </w:rPr>
              <w:t>精神。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专门工作小组起草方案并论证。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充分听取代表意见并</w:t>
            </w:r>
            <w:r>
              <w:rPr>
                <w:rFonts w:ascii="宋体" w:hAnsi="宋体" w:hint="eastAsia"/>
                <w:color w:val="000000"/>
                <w:szCs w:val="21"/>
              </w:rPr>
              <w:t>审议方案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审议通过。</w:t>
            </w:r>
          </w:p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360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研究决定学院党的建设、</w:t>
            </w:r>
            <w:r>
              <w:rPr>
                <w:rFonts w:ascii="宋体" w:hAnsi="宋体" w:hint="eastAsia"/>
                <w:color w:val="000000"/>
                <w:szCs w:val="21"/>
              </w:rPr>
              <w:t>党风廉政建设工作、</w:t>
            </w:r>
            <w:r>
              <w:rPr>
                <w:rFonts w:ascii="宋体" w:hAnsi="宋体" w:hint="eastAsia"/>
                <w:color w:val="000000"/>
                <w:szCs w:val="21"/>
              </w:rPr>
              <w:t>意识形态工作、精神文明建设、校园文化建设、群团和统战等工作中的重要问题。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思想建设、组织建设、作风建设、制度建设、反腐倡廉建设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hint="eastAsia"/>
                <w:color w:val="000000"/>
                <w:szCs w:val="21"/>
              </w:rPr>
              <w:t>党建工作专项任务。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党办提出贯彻落实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具体意见和建议。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49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党风廉政</w:t>
            </w:r>
            <w:r>
              <w:rPr>
                <w:rFonts w:ascii="宋体" w:hAnsi="宋体" w:hint="eastAsia"/>
                <w:color w:val="000000"/>
                <w:szCs w:val="21"/>
              </w:rPr>
              <w:t>建设</w:t>
            </w:r>
            <w:r>
              <w:rPr>
                <w:rFonts w:ascii="宋体" w:hAnsi="宋体" w:hint="eastAsia"/>
                <w:color w:val="000000"/>
                <w:szCs w:val="21"/>
              </w:rPr>
              <w:t>和反腐败</w:t>
            </w:r>
            <w:r>
              <w:rPr>
                <w:rFonts w:ascii="宋体" w:hAnsi="宋体" w:hint="eastAsia"/>
                <w:color w:val="000000"/>
                <w:szCs w:val="21"/>
              </w:rPr>
              <w:t>工作。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纪委监察室</w:t>
            </w:r>
            <w:r>
              <w:rPr>
                <w:rFonts w:ascii="宋体" w:hAnsi="宋体" w:hint="eastAsia"/>
                <w:color w:val="000000"/>
                <w:szCs w:val="21"/>
              </w:rPr>
              <w:t>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具体意见和建议。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77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意识形态</w:t>
            </w:r>
            <w:r>
              <w:rPr>
                <w:rFonts w:ascii="宋体" w:hAnsi="宋体" w:hint="eastAsia"/>
                <w:color w:val="000000"/>
                <w:szCs w:val="21"/>
              </w:rPr>
              <w:t>工作。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党办</w:t>
            </w:r>
            <w:r>
              <w:rPr>
                <w:rFonts w:ascii="宋体" w:hAnsi="宋体" w:hint="eastAsia"/>
                <w:color w:val="000000"/>
                <w:szCs w:val="21"/>
              </w:rPr>
              <w:t>、人事处、学生工作处等相关职能部门</w:t>
            </w:r>
            <w:r>
              <w:rPr>
                <w:rFonts w:ascii="宋体" w:hAnsi="宋体" w:hint="eastAsia"/>
                <w:color w:val="000000"/>
                <w:szCs w:val="21"/>
              </w:rPr>
              <w:t>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具体意见和建议。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77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精神文明建设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办公室、党办、人事处、学生工作处等相关职能部门</w:t>
            </w:r>
            <w:r>
              <w:rPr>
                <w:rFonts w:ascii="宋体" w:hAnsi="宋体" w:hint="eastAsia"/>
                <w:color w:val="000000"/>
                <w:szCs w:val="21"/>
              </w:rPr>
              <w:t>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具体意见和建议。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432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校园文化建设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办公室、党办、工会办、学生工作处、团委等相关职能部门</w:t>
            </w:r>
            <w:r>
              <w:rPr>
                <w:rFonts w:ascii="宋体" w:hAnsi="宋体" w:hint="eastAsia"/>
                <w:color w:val="000000"/>
                <w:szCs w:val="21"/>
              </w:rPr>
              <w:t>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和建议。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77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群团工作。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工会办公室、女工委、团委提出贯彻落实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具体意见和建议。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77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统战工作。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党办提出贯彻落实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具体意见和建议。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77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hd w:val="clear" w:color="auto" w:fill="FFFFFF"/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离退休工作。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工会办公室</w:t>
            </w:r>
            <w:r>
              <w:rPr>
                <w:rFonts w:ascii="宋体" w:hAnsi="宋体" w:hint="eastAsia"/>
                <w:color w:val="000000"/>
                <w:szCs w:val="21"/>
              </w:rPr>
              <w:t>、退管会</w:t>
            </w:r>
            <w:r>
              <w:rPr>
                <w:rFonts w:ascii="宋体" w:hAnsi="宋体" w:hint="eastAsia"/>
                <w:color w:val="000000"/>
                <w:szCs w:val="21"/>
              </w:rPr>
              <w:t>提出贯彻落实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具体意见和建议。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68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研究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决定</w:t>
            </w:r>
            <w:r>
              <w:rPr>
                <w:rFonts w:ascii="宋体" w:hAnsi="宋体" w:cs="Helvetica" w:hint="eastAsia"/>
                <w:color w:val="000000"/>
                <w:spacing w:val="-2"/>
                <w:szCs w:val="21"/>
              </w:rPr>
              <w:t>师资队伍建设、学生工作、人事管理中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涉及师生切身利益的</w:t>
            </w:r>
            <w:r>
              <w:rPr>
                <w:rFonts w:ascii="宋体" w:hAnsi="宋体" w:cs="Helvetica" w:hint="eastAsia"/>
                <w:color w:val="000000"/>
                <w:spacing w:val="-2"/>
                <w:szCs w:val="21"/>
              </w:rPr>
              <w:t>重大问题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确定</w:t>
            </w:r>
            <w:r>
              <w:rPr>
                <w:rFonts w:ascii="宋体" w:hAnsi="宋体" w:hint="eastAsia"/>
                <w:color w:val="000000"/>
                <w:szCs w:val="21"/>
              </w:rPr>
              <w:t>教师、干部出国（境）培训、考察年度计划。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人事处结合学院实际</w:t>
            </w:r>
            <w:r>
              <w:rPr>
                <w:rFonts w:ascii="宋体" w:hAnsi="宋体" w:hint="eastAsia"/>
                <w:color w:val="000000"/>
                <w:szCs w:val="21"/>
              </w:rPr>
              <w:t>拟定年度计划。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按党委决议督导相关部门报送民航局人教司批准。</w:t>
            </w:r>
          </w:p>
        </w:tc>
      </w:tr>
      <w:tr w:rsidR="00AA510F">
        <w:trPr>
          <w:trHeight w:val="1083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确定</w:t>
            </w:r>
            <w:r>
              <w:rPr>
                <w:rFonts w:ascii="宋体" w:hAnsi="宋体" w:hint="eastAsia"/>
                <w:color w:val="000000"/>
                <w:szCs w:val="21"/>
              </w:rPr>
              <w:t>教师、干部出国（境）培训、考察派遣任务。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人事处</w:t>
            </w:r>
            <w:r>
              <w:rPr>
                <w:rFonts w:ascii="宋体" w:hAnsi="宋体" w:hint="eastAsia"/>
                <w:color w:val="000000"/>
                <w:szCs w:val="21"/>
              </w:rPr>
              <w:t>会同</w:t>
            </w:r>
            <w:r>
              <w:rPr>
                <w:rFonts w:ascii="宋体" w:hAnsi="宋体" w:hint="eastAsia"/>
                <w:color w:val="000000"/>
                <w:szCs w:val="21"/>
              </w:rPr>
              <w:t>教务处、</w:t>
            </w:r>
            <w:r>
              <w:rPr>
                <w:rFonts w:ascii="宋体" w:hAnsi="宋体" w:hint="eastAsia"/>
                <w:color w:val="000000"/>
                <w:szCs w:val="21"/>
              </w:rPr>
              <w:t>各</w:t>
            </w:r>
            <w:r>
              <w:rPr>
                <w:rFonts w:ascii="宋体" w:hAnsi="宋体" w:hint="eastAsia"/>
                <w:color w:val="000000"/>
                <w:szCs w:val="21"/>
              </w:rPr>
              <w:t>教学系部等相关部门，</w:t>
            </w:r>
            <w:r>
              <w:rPr>
                <w:rFonts w:ascii="宋体" w:hAnsi="宋体" w:hint="eastAsia"/>
                <w:color w:val="000000"/>
                <w:szCs w:val="21"/>
              </w:rPr>
              <w:t>按</w:t>
            </w:r>
            <w:r>
              <w:rPr>
                <w:rFonts w:ascii="宋体" w:hAnsi="宋体" w:hint="eastAsia"/>
                <w:color w:val="000000"/>
                <w:szCs w:val="21"/>
              </w:rPr>
              <w:t>上级批复</w:t>
            </w:r>
            <w:r>
              <w:rPr>
                <w:rFonts w:ascii="宋体" w:hAnsi="宋体" w:hint="eastAsia"/>
                <w:color w:val="000000"/>
                <w:szCs w:val="21"/>
              </w:rPr>
              <w:t>计划提出具体人选建议。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1385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决定辅导员等思政队伍建设中的重要事项。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学生工作处</w:t>
            </w:r>
            <w:r>
              <w:rPr>
                <w:rFonts w:ascii="宋体" w:hAnsi="宋体" w:hint="eastAsia"/>
                <w:color w:val="000000"/>
                <w:szCs w:val="21"/>
              </w:rPr>
              <w:t>会同各</w:t>
            </w:r>
            <w:r>
              <w:rPr>
                <w:rFonts w:ascii="宋体" w:hAnsi="宋体" w:hint="eastAsia"/>
                <w:color w:val="000000"/>
                <w:szCs w:val="21"/>
              </w:rPr>
              <w:t>教学系部</w:t>
            </w:r>
            <w:r>
              <w:rPr>
                <w:rFonts w:ascii="宋体" w:hAnsi="宋体" w:hint="eastAsia"/>
                <w:color w:val="000000"/>
                <w:szCs w:val="21"/>
              </w:rPr>
              <w:t>按</w:t>
            </w:r>
            <w:r>
              <w:rPr>
                <w:rFonts w:ascii="宋体" w:hAnsi="宋体" w:hint="eastAsia"/>
                <w:color w:val="000000"/>
                <w:szCs w:val="21"/>
              </w:rPr>
              <w:t>拟定辅导员队伍建设规划，研究制定相关配套政策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845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确定教职工年度考核结果。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人事处提出教职工年度考核等次的建议报告。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1510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研究确定学院党政机构的设置、调整及人员编制。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内设机构调整的建议。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人事处收集意见、提出方案，呈党委领导班子成员会签。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按党委决议督导相关部门报民航局人教司批准。</w:t>
            </w:r>
          </w:p>
        </w:tc>
      </w:tr>
      <w:tr w:rsidR="00AA510F">
        <w:trPr>
          <w:trHeight w:val="360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确定</w:t>
            </w:r>
            <w:r>
              <w:rPr>
                <w:rFonts w:ascii="宋体" w:hAnsi="宋体" w:hint="eastAsia"/>
                <w:color w:val="000000"/>
                <w:szCs w:val="21"/>
              </w:rPr>
              <w:t>下设机构的设置和调整。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人事处</w:t>
            </w:r>
            <w:r>
              <w:rPr>
                <w:rFonts w:ascii="宋体" w:hAnsi="宋体" w:hint="eastAsia"/>
                <w:color w:val="000000"/>
                <w:szCs w:val="21"/>
              </w:rPr>
              <w:t>收集意见、提出方案，呈党委领导班子成员会签。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按党委决议落实。</w:t>
            </w:r>
          </w:p>
        </w:tc>
      </w:tr>
      <w:tr w:rsidR="00AA510F">
        <w:trPr>
          <w:trHeight w:val="2770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研究决定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及以上各类先进名单，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审核和推荐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级以上荣誉称号。</w:t>
            </w:r>
          </w:p>
        </w:tc>
        <w:tc>
          <w:tcPr>
            <w:tcW w:w="238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研究决定院级及以上各类先进名单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42" w:type="dxa"/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工会办拟定院级各类先进集体和优秀个人评选表彰文件；</w:t>
            </w:r>
            <w:r>
              <w:rPr>
                <w:rFonts w:ascii="宋体" w:hAnsi="宋体" w:hint="eastAsia"/>
                <w:color w:val="000000"/>
                <w:szCs w:val="21"/>
              </w:rPr>
              <w:t>党办拟定</w:t>
            </w:r>
            <w:r>
              <w:rPr>
                <w:rFonts w:ascii="宋体" w:hAnsi="宋体" w:hint="eastAsia"/>
                <w:color w:val="000000"/>
                <w:szCs w:val="21"/>
              </w:rPr>
              <w:t>党内“两优一先”评选表彰</w:t>
            </w:r>
            <w:r>
              <w:rPr>
                <w:rFonts w:ascii="宋体" w:hAnsi="宋体" w:hint="eastAsia"/>
                <w:color w:val="000000"/>
                <w:szCs w:val="21"/>
              </w:rPr>
              <w:t>文件。</w:t>
            </w:r>
          </w:p>
        </w:tc>
        <w:tc>
          <w:tcPr>
            <w:tcW w:w="1890" w:type="dxa"/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工会办收集分工会推荐意见，召开工委会讨论，提出建议；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党办收集基层党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支部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推荐意见，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召开党支部书记联席会议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提出建议。</w:t>
            </w:r>
          </w:p>
        </w:tc>
        <w:tc>
          <w:tcPr>
            <w:tcW w:w="1245" w:type="dxa"/>
          </w:tcPr>
          <w:p w:rsidR="00AA510F" w:rsidRDefault="00AA510F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</w:tcPr>
          <w:p w:rsidR="00AA510F" w:rsidRDefault="00AA510F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</w:tcPr>
          <w:p w:rsidR="00AA510F" w:rsidRDefault="00267F4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264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审核和推荐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级以上</w:t>
            </w:r>
            <w:r>
              <w:rPr>
                <w:rFonts w:ascii="宋体" w:hAnsi="宋体" w:hint="eastAsia"/>
                <w:color w:val="000000"/>
                <w:szCs w:val="21"/>
              </w:rPr>
              <w:t>党内评优</w:t>
            </w:r>
            <w:r>
              <w:rPr>
                <w:rFonts w:ascii="宋体" w:hAnsi="宋体" w:hint="eastAsia"/>
                <w:color w:val="000000"/>
                <w:szCs w:val="21"/>
              </w:rPr>
              <w:t>评先。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党办收集基层党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支部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推荐意见，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召开党支部书记联席会议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提出建议。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按党委决议上报。</w:t>
            </w:r>
          </w:p>
        </w:tc>
      </w:tr>
      <w:tr w:rsidR="00AA510F">
        <w:trPr>
          <w:trHeight w:val="1295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审核和推荐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  <w:r>
              <w:rPr>
                <w:rFonts w:ascii="宋体" w:hAnsi="宋体" w:hint="eastAsia"/>
                <w:color w:val="000000"/>
                <w:szCs w:val="21"/>
              </w:rPr>
              <w:t>教师系列</w:t>
            </w:r>
            <w:r>
              <w:rPr>
                <w:rFonts w:ascii="宋体" w:hAnsi="宋体" w:hint="eastAsia"/>
                <w:color w:val="000000"/>
                <w:szCs w:val="21"/>
              </w:rPr>
              <w:t>评优</w:t>
            </w:r>
            <w:r>
              <w:rPr>
                <w:rFonts w:ascii="宋体" w:hAnsi="宋体" w:hint="eastAsia"/>
                <w:color w:val="000000"/>
                <w:szCs w:val="21"/>
              </w:rPr>
              <w:t>评先。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教务处、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人事处收集基层推荐意见，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召开教学系统党政联席会议讨论，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提出建议。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按党委决议上报。</w:t>
            </w:r>
          </w:p>
        </w:tc>
      </w:tr>
      <w:tr w:rsidR="00AA510F">
        <w:trPr>
          <w:trHeight w:val="495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审核和推荐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  <w:r>
              <w:rPr>
                <w:rFonts w:ascii="宋体" w:hAnsi="宋体" w:hint="eastAsia"/>
                <w:color w:val="000000"/>
                <w:szCs w:val="21"/>
              </w:rPr>
              <w:t>工会系列</w:t>
            </w:r>
            <w:r>
              <w:rPr>
                <w:rFonts w:ascii="宋体" w:hAnsi="宋体" w:hint="eastAsia"/>
                <w:color w:val="000000"/>
                <w:szCs w:val="21"/>
              </w:rPr>
              <w:t>评优</w:t>
            </w:r>
            <w:r>
              <w:rPr>
                <w:rFonts w:ascii="宋体" w:hAnsi="宋体" w:hint="eastAsia"/>
                <w:color w:val="000000"/>
                <w:szCs w:val="21"/>
              </w:rPr>
              <w:t>评先。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工会办公室收集基层推荐意见，召开工委会讨论，提出</w:t>
            </w: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lastRenderedPageBreak/>
              <w:t>建议。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按党委决议上报。</w:t>
            </w:r>
          </w:p>
        </w:tc>
      </w:tr>
      <w:tr w:rsidR="00AA510F">
        <w:trPr>
          <w:trHeight w:val="180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审核和推荐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  <w:r>
              <w:rPr>
                <w:rFonts w:ascii="宋体" w:hAnsi="宋体" w:hint="eastAsia"/>
                <w:color w:val="000000"/>
                <w:szCs w:val="21"/>
              </w:rPr>
              <w:t>学生工作</w:t>
            </w:r>
            <w:r>
              <w:rPr>
                <w:rFonts w:ascii="宋体" w:hAnsi="宋体" w:hint="eastAsia"/>
                <w:color w:val="000000"/>
                <w:szCs w:val="21"/>
              </w:rPr>
              <w:t>、共青团</w:t>
            </w:r>
            <w:r>
              <w:rPr>
                <w:rFonts w:ascii="宋体" w:hAnsi="宋体" w:hint="eastAsia"/>
                <w:color w:val="000000"/>
                <w:szCs w:val="21"/>
              </w:rPr>
              <w:t>系列</w:t>
            </w:r>
            <w:r>
              <w:rPr>
                <w:rFonts w:ascii="宋体" w:hAnsi="宋体" w:hint="eastAsia"/>
                <w:color w:val="000000"/>
                <w:szCs w:val="21"/>
              </w:rPr>
              <w:t>评优</w:t>
            </w:r>
            <w:r>
              <w:rPr>
                <w:rFonts w:ascii="宋体" w:hAnsi="宋体" w:hint="eastAsia"/>
                <w:color w:val="000000"/>
                <w:szCs w:val="21"/>
              </w:rPr>
              <w:t>评先。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  <w:r>
              <w:rPr>
                <w:rFonts w:ascii="宋体" w:hAnsi="宋体" w:hint="eastAsia"/>
                <w:color w:val="000000"/>
                <w:szCs w:val="21"/>
              </w:rPr>
              <w:t>处、团委收集基层推荐意见，</w:t>
            </w:r>
            <w:r>
              <w:rPr>
                <w:rFonts w:ascii="宋体" w:hAnsi="宋体" w:hint="eastAsia"/>
                <w:color w:val="000000"/>
                <w:szCs w:val="21"/>
              </w:rPr>
              <w:t>召开学管系统专题会议讨论，</w:t>
            </w:r>
            <w:r>
              <w:rPr>
                <w:rFonts w:ascii="宋体" w:hAnsi="宋体" w:hint="eastAsia"/>
                <w:color w:val="000000"/>
                <w:szCs w:val="21"/>
              </w:rPr>
              <w:t>提出建议。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按党委决议上报。</w:t>
            </w:r>
          </w:p>
        </w:tc>
      </w:tr>
      <w:tr w:rsidR="00AA510F">
        <w:trPr>
          <w:trHeight w:val="372"/>
          <w:jc w:val="center"/>
        </w:trPr>
        <w:tc>
          <w:tcPr>
            <w:tcW w:w="687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08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研究和处理涉及学院安全稳定的重大事项。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落实上级关于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校园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维稳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和综合治理工作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的专项安排。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后勤</w:t>
            </w:r>
            <w:r>
              <w:rPr>
                <w:rFonts w:ascii="宋体" w:hAnsi="宋体" w:hint="eastAsia"/>
                <w:color w:val="000000"/>
                <w:szCs w:val="21"/>
              </w:rPr>
              <w:t>保卫处</w:t>
            </w:r>
            <w:r>
              <w:rPr>
                <w:rFonts w:ascii="宋体" w:hAnsi="宋体" w:hint="eastAsia"/>
                <w:color w:val="000000"/>
                <w:szCs w:val="21"/>
              </w:rPr>
              <w:t>会同党办等相关职能部门，</w:t>
            </w:r>
            <w:r>
              <w:rPr>
                <w:rFonts w:ascii="宋体" w:hAnsi="宋体" w:hint="eastAsia"/>
                <w:color w:val="000000"/>
                <w:szCs w:val="21"/>
              </w:rPr>
              <w:t>根据上级要求，提出贯彻落实的具体安排建议</w:t>
            </w:r>
            <w:r>
              <w:rPr>
                <w:rFonts w:ascii="宋体" w:hAnsi="宋体" w:hint="eastAsia"/>
                <w:color w:val="000000"/>
                <w:szCs w:val="21"/>
              </w:rPr>
              <w:t>或工作方案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1355"/>
          <w:jc w:val="center"/>
        </w:trPr>
        <w:tc>
          <w:tcPr>
            <w:tcW w:w="687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8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研究处置突发事件</w:t>
            </w:r>
            <w:r>
              <w:rPr>
                <w:rFonts w:ascii="宋体" w:hAnsi="宋体" w:hint="eastAsia"/>
                <w:color w:val="000000"/>
                <w:szCs w:val="21"/>
              </w:rPr>
              <w:t>和重大校园安全事故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直接</w:t>
            </w:r>
            <w:r>
              <w:rPr>
                <w:rFonts w:ascii="宋体" w:hAnsi="宋体" w:hint="eastAsia"/>
                <w:color w:val="000000"/>
                <w:szCs w:val="21"/>
              </w:rPr>
              <w:t>责任</w:t>
            </w:r>
            <w:r>
              <w:rPr>
                <w:rFonts w:ascii="宋体" w:hAnsi="宋体" w:hint="eastAsia"/>
                <w:color w:val="000000"/>
                <w:szCs w:val="21"/>
              </w:rPr>
              <w:t>部门收集、汇总</w:t>
            </w:r>
            <w:r>
              <w:rPr>
                <w:rFonts w:ascii="宋体" w:hAnsi="宋体" w:hint="eastAsia"/>
                <w:color w:val="000000"/>
                <w:szCs w:val="21"/>
              </w:rPr>
              <w:t>相关情况</w:t>
            </w:r>
            <w:r>
              <w:rPr>
                <w:rFonts w:ascii="宋体" w:hAnsi="宋体" w:hint="eastAsia"/>
                <w:color w:val="000000"/>
                <w:szCs w:val="21"/>
              </w:rPr>
              <w:t>资料，分管</w:t>
            </w:r>
            <w:r>
              <w:rPr>
                <w:rFonts w:ascii="宋体" w:hAnsi="宋体" w:hint="eastAsia"/>
                <w:color w:val="000000"/>
                <w:szCs w:val="21"/>
              </w:rPr>
              <w:t>相关工作的职能</w:t>
            </w:r>
            <w:r>
              <w:rPr>
                <w:rFonts w:ascii="宋体" w:hAnsi="宋体" w:hint="eastAsia"/>
                <w:color w:val="000000"/>
                <w:szCs w:val="21"/>
              </w:rPr>
              <w:t>部门提出处置建议。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240"/>
          <w:jc w:val="center"/>
        </w:trPr>
        <w:tc>
          <w:tcPr>
            <w:tcW w:w="687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908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经学院党委授权的有关专项工作领导小组提交审议的事项。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研究学院</w:t>
            </w:r>
            <w:r>
              <w:rPr>
                <w:rFonts w:ascii="宋体" w:hAnsi="宋体" w:hint="eastAsia"/>
                <w:color w:val="000000"/>
                <w:szCs w:val="21"/>
              </w:rPr>
              <w:t>党风廉政建设责任制领导小组</w:t>
            </w:r>
            <w:r>
              <w:rPr>
                <w:rFonts w:ascii="宋体" w:hAnsi="宋体" w:hint="eastAsia"/>
                <w:color w:val="000000"/>
                <w:szCs w:val="21"/>
              </w:rPr>
              <w:t>、关心下一代工作委员会、</w:t>
            </w:r>
            <w:r>
              <w:rPr>
                <w:rFonts w:ascii="宋体" w:hAnsi="宋体" w:hint="eastAsia"/>
                <w:color w:val="000000"/>
                <w:szCs w:val="21"/>
              </w:rPr>
              <w:t>易班建设领导小组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思想政治工作领导小组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课程思政教学改革领导小组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学院党委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批准成立的专项工作领导小组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提交审议的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重要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事项。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</w:t>
            </w:r>
            <w:r>
              <w:rPr>
                <w:rFonts w:ascii="宋体" w:hAnsi="宋体" w:hint="eastAsia"/>
                <w:color w:val="000000"/>
                <w:szCs w:val="21"/>
              </w:rPr>
              <w:t>；相关领导小组组长批示。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有关专项工作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领导小组</w:t>
            </w:r>
            <w:r>
              <w:rPr>
                <w:rFonts w:ascii="宋体" w:hAnsi="宋体" w:hint="eastAsia"/>
                <w:color w:val="000000"/>
                <w:szCs w:val="21"/>
              </w:rPr>
              <w:t>根据上级要求，提出贯彻落实的具体安排建议</w:t>
            </w:r>
            <w:r>
              <w:rPr>
                <w:rFonts w:ascii="宋体" w:hAnsi="宋体" w:hint="eastAsia"/>
                <w:color w:val="000000"/>
                <w:szCs w:val="21"/>
              </w:rPr>
              <w:t>或工作方案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按党委决议布置、落实、督办、报送相关材料。</w:t>
            </w:r>
          </w:p>
        </w:tc>
      </w:tr>
      <w:tr w:rsidR="00AA510F">
        <w:trPr>
          <w:jc w:val="center"/>
        </w:trPr>
        <w:tc>
          <w:tcPr>
            <w:tcW w:w="687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08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应当由党委领导班子集体研究决定的其他重要事项。</w:t>
            </w:r>
          </w:p>
        </w:tc>
        <w:tc>
          <w:tcPr>
            <w:tcW w:w="238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其他重要事项。</w:t>
            </w:r>
          </w:p>
        </w:tc>
        <w:tc>
          <w:tcPr>
            <w:tcW w:w="1242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890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有关部门调研、论证，提出具体建议。</w:t>
            </w:r>
          </w:p>
        </w:tc>
        <w:tc>
          <w:tcPr>
            <w:tcW w:w="124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根据具体事项，确定是否经</w:t>
            </w:r>
            <w:r>
              <w:rPr>
                <w:rFonts w:ascii="宋体" w:hAnsi="宋体" w:hint="eastAsia"/>
                <w:color w:val="000000"/>
                <w:szCs w:val="21"/>
              </w:rPr>
              <w:t>教</w:t>
            </w:r>
            <w:r>
              <w:rPr>
                <w:rFonts w:ascii="宋体" w:hAnsi="宋体" w:hint="eastAsia"/>
                <w:color w:val="000000"/>
                <w:szCs w:val="21"/>
              </w:rPr>
              <w:t>代会讨论。</w:t>
            </w:r>
          </w:p>
        </w:tc>
        <w:tc>
          <w:tcPr>
            <w:tcW w:w="154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根据具体事项，确定是否经</w:t>
            </w:r>
            <w:r>
              <w:rPr>
                <w:rFonts w:ascii="宋体" w:hAnsi="宋体" w:hint="eastAsia"/>
                <w:color w:val="000000"/>
                <w:szCs w:val="21"/>
              </w:rPr>
              <w:t>院</w:t>
            </w:r>
            <w:r>
              <w:rPr>
                <w:rFonts w:ascii="宋体" w:hAnsi="宋体" w:hint="eastAsia"/>
                <w:color w:val="000000"/>
                <w:szCs w:val="21"/>
              </w:rPr>
              <w:t>长办公会研究。</w:t>
            </w:r>
          </w:p>
        </w:tc>
        <w:tc>
          <w:tcPr>
            <w:tcW w:w="124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30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843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</w:tbl>
    <w:p w:rsidR="00AA510F" w:rsidRDefault="00267F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上海民航职业技术学院重要干部任免议事规程一览表</w:t>
      </w:r>
    </w:p>
    <w:tbl>
      <w:tblPr>
        <w:tblW w:w="15256" w:type="dxa"/>
        <w:jc w:val="center"/>
        <w:tblInd w:w="-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1541"/>
        <w:gridCol w:w="1295"/>
        <w:gridCol w:w="1163"/>
        <w:gridCol w:w="1559"/>
        <w:gridCol w:w="1511"/>
        <w:gridCol w:w="1324"/>
        <w:gridCol w:w="1701"/>
        <w:gridCol w:w="1134"/>
        <w:gridCol w:w="1418"/>
        <w:gridCol w:w="1960"/>
      </w:tblGrid>
      <w:tr w:rsidR="00AA510F">
        <w:trPr>
          <w:trHeight w:val="225"/>
          <w:jc w:val="center"/>
        </w:trPr>
        <w:tc>
          <w:tcPr>
            <w:tcW w:w="650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事项</w:t>
            </w:r>
          </w:p>
        </w:tc>
        <w:tc>
          <w:tcPr>
            <w:tcW w:w="1295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具体事项</w:t>
            </w:r>
          </w:p>
        </w:tc>
        <w:tc>
          <w:tcPr>
            <w:tcW w:w="8392" w:type="dxa"/>
            <w:gridSpan w:val="6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会前准备</w:t>
            </w:r>
          </w:p>
        </w:tc>
        <w:tc>
          <w:tcPr>
            <w:tcW w:w="1418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党委会研究</w:t>
            </w:r>
          </w:p>
        </w:tc>
        <w:tc>
          <w:tcPr>
            <w:tcW w:w="1960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会后工作</w:t>
            </w:r>
          </w:p>
        </w:tc>
      </w:tr>
      <w:tr w:rsidR="00AA510F">
        <w:trPr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文件处理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动议酝酿</w:t>
            </w:r>
          </w:p>
        </w:tc>
        <w:tc>
          <w:tcPr>
            <w:tcW w:w="1511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职能部门</w:t>
            </w:r>
          </w:p>
        </w:tc>
        <w:tc>
          <w:tcPr>
            <w:tcW w:w="1324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民主推荐</w:t>
            </w:r>
          </w:p>
        </w:tc>
        <w:tc>
          <w:tcPr>
            <w:tcW w:w="1701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进行考察</w:t>
            </w:r>
          </w:p>
        </w:tc>
        <w:tc>
          <w:tcPr>
            <w:tcW w:w="1134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党办职责</w:t>
            </w:r>
          </w:p>
        </w:tc>
        <w:tc>
          <w:tcPr>
            <w:tcW w:w="1418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0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510F">
        <w:trPr>
          <w:jc w:val="center"/>
        </w:trPr>
        <w:tc>
          <w:tcPr>
            <w:tcW w:w="650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1</w:t>
            </w:r>
          </w:p>
        </w:tc>
        <w:tc>
          <w:tcPr>
            <w:tcW w:w="1541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研究决定学院处级、科级干部的选拔任用、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教育培训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、监督管理、考核奖惩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295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处级</w:t>
            </w:r>
            <w:r>
              <w:rPr>
                <w:rFonts w:ascii="宋体" w:hAnsi="宋体" w:hint="eastAsia"/>
                <w:color w:val="000000"/>
                <w:szCs w:val="21"/>
              </w:rPr>
              <w:t>、科级</w:t>
            </w:r>
            <w:r>
              <w:rPr>
                <w:rFonts w:ascii="宋体" w:hAnsi="宋体" w:hint="eastAsia"/>
                <w:color w:val="000000"/>
                <w:szCs w:val="21"/>
              </w:rPr>
              <w:t>干部</w:t>
            </w:r>
            <w:r>
              <w:rPr>
                <w:rFonts w:ascii="宋体" w:hAnsi="宋体" w:hint="eastAsia"/>
                <w:color w:val="000000"/>
                <w:szCs w:val="21"/>
              </w:rPr>
              <w:t>选拔任用工作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学习贯彻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《党政领导干部选拔任用工作条例》和《事业单位领导人员管理暂行规定》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等上级文件精神。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党办根据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处级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、科级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干部队伍状况，提出干部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选拔任用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工作建议。党委书记、副书记动议，党委会酝酿。</w:t>
            </w:r>
          </w:p>
        </w:tc>
        <w:tc>
          <w:tcPr>
            <w:tcW w:w="1511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党办拟定处级、科级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干部选拔任用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工作方案。</w:t>
            </w:r>
          </w:p>
        </w:tc>
        <w:tc>
          <w:tcPr>
            <w:tcW w:w="1324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按规定开展会议推荐、谈话推荐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，或以院内公开竞聘方式，经竞聘演讲和答辩、民主测评等程序后提出考察对象人选建议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701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党委研究确定考察人选后，党办组织考察组进行考察</w:t>
            </w:r>
            <w:r>
              <w:rPr>
                <w:rFonts w:ascii="宋体" w:hAnsi="宋体" w:hint="eastAsia"/>
                <w:color w:val="000000"/>
                <w:szCs w:val="21"/>
              </w:rPr>
              <w:t>，形成书面材料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hAnsi="宋体" w:hint="eastAsia"/>
                <w:color w:val="000000"/>
                <w:szCs w:val="21"/>
              </w:rPr>
              <w:t>选拔任用处级干部须按照“凡提四必”的要求，</w:t>
            </w:r>
            <w:r>
              <w:rPr>
                <w:rFonts w:ascii="宋体" w:hAnsi="宋体" w:hint="eastAsia"/>
                <w:color w:val="000000"/>
                <w:szCs w:val="21"/>
              </w:rPr>
              <w:t>呈报</w:t>
            </w:r>
            <w:r>
              <w:rPr>
                <w:rFonts w:ascii="宋体" w:hAnsi="宋体" w:hint="eastAsia"/>
                <w:color w:val="000000"/>
                <w:szCs w:val="21"/>
              </w:rPr>
              <w:t>民航局人教司干部监督处</w:t>
            </w:r>
            <w:r>
              <w:rPr>
                <w:rFonts w:ascii="宋体" w:hAnsi="宋体" w:hint="eastAsia"/>
                <w:color w:val="000000"/>
                <w:szCs w:val="21"/>
              </w:rPr>
              <w:t>核实个人有关事项</w:t>
            </w:r>
            <w:r>
              <w:rPr>
                <w:rFonts w:ascii="宋体" w:hAnsi="宋体" w:hint="eastAsia"/>
                <w:color w:val="000000"/>
                <w:szCs w:val="21"/>
              </w:rPr>
              <w:t>报告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整理考察材料、个人有关事项审核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、干部档案审核等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材料，呈报党委会研究。</w:t>
            </w:r>
          </w:p>
        </w:tc>
        <w:tc>
          <w:tcPr>
            <w:tcW w:w="1418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讨论决定。</w:t>
            </w:r>
          </w:p>
        </w:tc>
        <w:tc>
          <w:tcPr>
            <w:tcW w:w="1960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按党委决议，党办办理任前公示、干部任职手续</w:t>
            </w:r>
            <w:r>
              <w:rPr>
                <w:rFonts w:ascii="宋体" w:hAnsi="宋体" w:hint="eastAsia"/>
                <w:color w:val="000000"/>
                <w:szCs w:val="21"/>
              </w:rPr>
              <w:t>，学院行政发文任免</w:t>
            </w:r>
            <w:r>
              <w:rPr>
                <w:rFonts w:ascii="宋体" w:hAnsi="宋体" w:hint="eastAsia"/>
                <w:color w:val="000000"/>
                <w:szCs w:val="21"/>
              </w:rPr>
              <w:t>。整理</w:t>
            </w:r>
            <w:r>
              <w:rPr>
                <w:rFonts w:ascii="宋体" w:hAnsi="宋体" w:hint="eastAsia"/>
                <w:color w:val="000000"/>
                <w:szCs w:val="21"/>
              </w:rPr>
              <w:t>选拔任用</w:t>
            </w:r>
            <w:r>
              <w:rPr>
                <w:rFonts w:ascii="宋体" w:hAnsi="宋体" w:hint="eastAsia"/>
                <w:color w:val="000000"/>
                <w:szCs w:val="21"/>
              </w:rPr>
              <w:t>纪实材料归档。</w:t>
            </w:r>
          </w:p>
        </w:tc>
      </w:tr>
      <w:tr w:rsidR="00AA510F">
        <w:trPr>
          <w:trHeight w:val="1351"/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处级、科级干部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的续聘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工作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pacing w:val="-8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干部任期满前三个月启动续聘工作。党委书记、副书记动议。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党办查核干部任期年度考核材料、奖惩材料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提出续聘建议并拟文。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整理资料，呈报党委会研究。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讨论决定。</w:t>
            </w:r>
          </w:p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按党委决议，由党办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会同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人事处办理续聘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手续，学院行政发文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</w:tr>
      <w:tr w:rsidR="00AA510F">
        <w:trPr>
          <w:trHeight w:val="612"/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处级、科级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干部的调配和交流。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党委班子成员提出建议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党委书记、副书记动议。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会同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人事处根据职责分工拟定工作方案。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党委班子成员沟通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，集体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酝酿。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会同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人事处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配合党委领导班子成员开展谈话。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整理资料，呈报党委会研究。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讨论决定。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按党委决议，党办</w:t>
            </w:r>
            <w:r>
              <w:rPr>
                <w:rFonts w:ascii="宋体" w:hAnsi="宋体" w:hint="eastAsia"/>
                <w:color w:val="000000"/>
                <w:szCs w:val="21"/>
              </w:rPr>
              <w:t>会同</w:t>
            </w:r>
            <w:r>
              <w:rPr>
                <w:rFonts w:ascii="宋体" w:hAnsi="宋体" w:hint="eastAsia"/>
                <w:color w:val="000000"/>
                <w:szCs w:val="21"/>
              </w:rPr>
              <w:t>人事处办理干部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调配和交流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任职的相关</w:t>
            </w:r>
            <w:r>
              <w:rPr>
                <w:rFonts w:ascii="宋体" w:hAnsi="宋体" w:hint="eastAsia"/>
                <w:color w:val="000000"/>
                <w:szCs w:val="21"/>
              </w:rPr>
              <w:t>手续。整理纪实材料归档。</w:t>
            </w:r>
          </w:p>
        </w:tc>
      </w:tr>
      <w:tr w:rsidR="00AA510F">
        <w:trPr>
          <w:trHeight w:val="419"/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处级、科级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干部的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教育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培训。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传阅学习上级文件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要求</w:t>
            </w:r>
            <w:r>
              <w:rPr>
                <w:rFonts w:ascii="宋体" w:hAnsi="宋体" w:hint="eastAsia"/>
                <w:color w:val="000000"/>
                <w:szCs w:val="21"/>
              </w:rPr>
              <w:t>；领导批示。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党办会同人事处</w:t>
            </w:r>
            <w:r>
              <w:rPr>
                <w:rFonts w:ascii="宋体" w:hAnsi="宋体" w:hint="eastAsia"/>
                <w:color w:val="000000"/>
                <w:szCs w:val="21"/>
              </w:rPr>
              <w:t>提出</w:t>
            </w:r>
            <w:r>
              <w:rPr>
                <w:rFonts w:ascii="宋体" w:hAnsi="宋体" w:hint="eastAsia"/>
                <w:color w:val="000000"/>
                <w:szCs w:val="21"/>
              </w:rPr>
              <w:t>干部教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育培训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工作方案和经费支出预算。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议安排。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研究决定。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</w:t>
            </w:r>
            <w:r>
              <w:rPr>
                <w:rFonts w:ascii="宋体" w:hAnsi="宋体" w:hint="eastAsia"/>
                <w:color w:val="000000"/>
                <w:szCs w:val="21"/>
              </w:rPr>
              <w:t>，工作开展情况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报送民航局人教司或政工办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AA510F">
        <w:trPr>
          <w:trHeight w:val="740"/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处级、科级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干部的监督管理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</w:t>
            </w:r>
            <w:r>
              <w:rPr>
                <w:rFonts w:ascii="宋体" w:hAnsi="宋体" w:hint="eastAsia"/>
                <w:color w:val="000000"/>
                <w:szCs w:val="21"/>
              </w:rPr>
              <w:t>；领导批示。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党办会同纪委监察室</w:t>
            </w:r>
            <w:r>
              <w:rPr>
                <w:rFonts w:ascii="宋体" w:hAnsi="宋体" w:hint="eastAsia"/>
                <w:color w:val="000000"/>
                <w:szCs w:val="21"/>
              </w:rPr>
              <w:t>提出</w:t>
            </w:r>
            <w:r>
              <w:rPr>
                <w:rFonts w:ascii="宋体" w:hAnsi="宋体" w:hint="eastAsia"/>
                <w:color w:val="000000"/>
                <w:szCs w:val="21"/>
              </w:rPr>
              <w:t>干部监督管理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工作方案和具体措施。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研究决定。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</w:t>
            </w:r>
            <w:r>
              <w:rPr>
                <w:rFonts w:ascii="宋体" w:hAnsi="宋体" w:hint="eastAsia"/>
                <w:color w:val="000000"/>
                <w:szCs w:val="21"/>
              </w:rPr>
              <w:t>，工作开展情况报送民航局人教司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AA510F">
        <w:trPr>
          <w:trHeight w:val="2350"/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处级、科级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干部的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考核奖惩。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A510F" w:rsidRDefault="00AA510F">
            <w:pPr>
              <w:spacing w:line="26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党办拟定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干部年度考核或任期考核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工作方案。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分析研判干部考核情况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提出考核等次及奖惩等建议，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呈报党委会研究。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</w:t>
            </w:r>
            <w:r>
              <w:rPr>
                <w:rFonts w:ascii="宋体" w:hAnsi="宋体" w:hint="eastAsia"/>
                <w:color w:val="000000"/>
                <w:szCs w:val="21"/>
              </w:rPr>
              <w:t>决定。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</w:t>
            </w:r>
            <w:r>
              <w:rPr>
                <w:rFonts w:ascii="宋体" w:hAnsi="宋体" w:hint="eastAsia"/>
                <w:color w:val="000000"/>
                <w:szCs w:val="21"/>
              </w:rPr>
              <w:t>，干部考核奖惩相关材料及时归入其人事档案。</w:t>
            </w:r>
          </w:p>
        </w:tc>
      </w:tr>
      <w:tr w:rsidR="00AA510F">
        <w:trPr>
          <w:trHeight w:val="2370"/>
          <w:jc w:val="center"/>
        </w:trPr>
        <w:tc>
          <w:tcPr>
            <w:tcW w:w="650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2</w:t>
            </w:r>
          </w:p>
        </w:tc>
        <w:tc>
          <w:tcPr>
            <w:tcW w:w="1541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向上级组织人事部门推荐干部人选。</w:t>
            </w:r>
          </w:p>
        </w:tc>
        <w:tc>
          <w:tcPr>
            <w:tcW w:w="1295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向上级组织人事部门推荐干部。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学习上级文件要求。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党委书记、副书记会议酝酿。</w:t>
            </w:r>
          </w:p>
        </w:tc>
        <w:tc>
          <w:tcPr>
            <w:tcW w:w="151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会同人事处、工会办公室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拟定工作方案。</w:t>
            </w:r>
          </w:p>
        </w:tc>
        <w:tc>
          <w:tcPr>
            <w:tcW w:w="1324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按文件要求召集（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教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代会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/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党代会）代表或特定层级干部大会开展会议推荐、谈话推荐。</w:t>
            </w:r>
          </w:p>
        </w:tc>
        <w:tc>
          <w:tcPr>
            <w:tcW w:w="170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按文件要求、党委批准的工作方案，独立或配合上级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组织人事部门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开展干部考察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工作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整理资料，呈报党委会研究。</w:t>
            </w:r>
          </w:p>
        </w:tc>
        <w:tc>
          <w:tcPr>
            <w:tcW w:w="141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讨论决定，形成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具体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推荐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人选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意见。</w:t>
            </w:r>
          </w:p>
        </w:tc>
        <w:tc>
          <w:tcPr>
            <w:tcW w:w="1960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按党委决议，撰写报告、整理材料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上报。</w:t>
            </w:r>
          </w:p>
        </w:tc>
      </w:tr>
      <w:tr w:rsidR="00AA510F">
        <w:trPr>
          <w:trHeight w:val="370"/>
          <w:jc w:val="center"/>
        </w:trPr>
        <w:tc>
          <w:tcPr>
            <w:tcW w:w="650" w:type="dxa"/>
            <w:vMerge w:val="restart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3</w:t>
            </w:r>
          </w:p>
        </w:tc>
        <w:tc>
          <w:tcPr>
            <w:tcW w:w="1541" w:type="dxa"/>
            <w:vMerge w:val="restart"/>
          </w:tcPr>
          <w:p w:rsidR="00AA510F" w:rsidRDefault="00267F4A">
            <w:pPr>
              <w:spacing w:line="28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涉及学院整体工作的学术委员会、职称评审委员会、教代会（职代会）等负责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人和成员的审定。</w:t>
            </w:r>
          </w:p>
        </w:tc>
        <w:tc>
          <w:tcPr>
            <w:tcW w:w="1295" w:type="dxa"/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聘免学术委员会负责人和成员。</w:t>
            </w:r>
          </w:p>
        </w:tc>
        <w:tc>
          <w:tcPr>
            <w:tcW w:w="1163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学习上级文件要求。</w:t>
            </w:r>
          </w:p>
        </w:tc>
        <w:tc>
          <w:tcPr>
            <w:tcW w:w="1559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根据委员会任期，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教务处（科研处）在调研基础上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提出聘免建议。党委书记、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副书记、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分管教学工作的副院长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酝酿。</w:t>
            </w:r>
          </w:p>
        </w:tc>
        <w:tc>
          <w:tcPr>
            <w:tcW w:w="151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教务处（科研处）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拟文呈党委领导班子成员传签。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整理资料，呈报党委会研究。</w:t>
            </w:r>
          </w:p>
        </w:tc>
        <w:tc>
          <w:tcPr>
            <w:tcW w:w="141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讨论决定。</w:t>
            </w:r>
          </w:p>
        </w:tc>
        <w:tc>
          <w:tcPr>
            <w:tcW w:w="1960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按党委决议，由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教务处（科研处）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办理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聘免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手续，学院行政发文。</w:t>
            </w:r>
          </w:p>
        </w:tc>
      </w:tr>
      <w:tr w:rsidR="00AA510F">
        <w:trPr>
          <w:trHeight w:val="1680"/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AA510F" w:rsidRDefault="00AA510F">
            <w:pPr>
              <w:spacing w:line="28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聘免职称评审委员会负责人和成员。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学习上级文件要求。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根据委员会任期，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人事处在调研基础上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提出聘免建议。党委书记、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副书记、分管人事工作的副院长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酝酿。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人事处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拟文呈党委领导班子成员传签。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整理资料，呈报党委会研究。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讨论决定。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按党委决议，由人事处办理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聘免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手续，学院行政发文。</w:t>
            </w:r>
          </w:p>
        </w:tc>
      </w:tr>
      <w:tr w:rsidR="00AA510F">
        <w:trPr>
          <w:trHeight w:val="730"/>
          <w:jc w:val="center"/>
        </w:trPr>
        <w:tc>
          <w:tcPr>
            <w:tcW w:w="650" w:type="dxa"/>
            <w:vMerge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41" w:type="dxa"/>
            <w:vMerge/>
          </w:tcPr>
          <w:p w:rsidR="00AA510F" w:rsidRDefault="00AA510F">
            <w:pPr>
              <w:spacing w:line="28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审定教代会（职代会）负责人和成员。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学习上级文件要求。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召开工委会，研究教代会（职代会）换届选举工作。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工会办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拟定工作方案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，指定各分工会召集人，明确教代会（职代会）代表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的条件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以及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选举准备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和选举工作程序。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召开教代会（职代会），选举产生新一届教代会（职代会）代表，并在此基础上选举产生各工作小组的负责人。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整理资料，呈报党委会研究。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讨论决定。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按党委决议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执行落实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工会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发文。</w:t>
            </w:r>
          </w:p>
        </w:tc>
      </w:tr>
      <w:tr w:rsidR="00AA510F">
        <w:trPr>
          <w:trHeight w:val="2405"/>
          <w:jc w:val="center"/>
        </w:trPr>
        <w:tc>
          <w:tcPr>
            <w:tcW w:w="650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4</w:t>
            </w:r>
          </w:p>
        </w:tc>
        <w:tc>
          <w:tcPr>
            <w:tcW w:w="1541" w:type="dxa"/>
          </w:tcPr>
          <w:p w:rsidR="00AA510F" w:rsidRDefault="00267F4A">
            <w:pPr>
              <w:spacing w:line="28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审核和推荐全国、市、区人大代表、政协委员候选人等事项。</w:t>
            </w:r>
          </w:p>
        </w:tc>
        <w:tc>
          <w:tcPr>
            <w:tcW w:w="1295" w:type="dxa"/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推荐产生全国、市、区人大代表、政协委员候选人等。</w:t>
            </w:r>
          </w:p>
        </w:tc>
        <w:tc>
          <w:tcPr>
            <w:tcW w:w="1163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学习上级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相关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文件要求。</w:t>
            </w:r>
          </w:p>
        </w:tc>
        <w:tc>
          <w:tcPr>
            <w:tcW w:w="1559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党委书记、副书记会议酝酿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，提出初步推荐人选建议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511" w:type="dxa"/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党办</w:t>
            </w:r>
            <w:r>
              <w:rPr>
                <w:rFonts w:ascii="宋体" w:hAnsi="宋体" w:hint="eastAsia"/>
                <w:color w:val="000000"/>
                <w:szCs w:val="21"/>
              </w:rPr>
              <w:t>会同人事处，充分听取基层干部职工意见，对初步建议人选按有关要求进行考察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整理资料，呈报党委会研究。</w:t>
            </w:r>
          </w:p>
        </w:tc>
        <w:tc>
          <w:tcPr>
            <w:tcW w:w="141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研究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决定。</w:t>
            </w:r>
          </w:p>
        </w:tc>
        <w:tc>
          <w:tcPr>
            <w:tcW w:w="1960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</w:t>
            </w:r>
            <w:r>
              <w:rPr>
                <w:rFonts w:ascii="宋体" w:hAnsi="宋体" w:hint="eastAsia"/>
                <w:color w:val="000000"/>
                <w:szCs w:val="21"/>
              </w:rPr>
              <w:t>上报。</w:t>
            </w:r>
          </w:p>
        </w:tc>
      </w:tr>
      <w:tr w:rsidR="00AA510F">
        <w:trPr>
          <w:trHeight w:val="370"/>
          <w:jc w:val="center"/>
        </w:trPr>
        <w:tc>
          <w:tcPr>
            <w:tcW w:w="650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541" w:type="dxa"/>
          </w:tcPr>
          <w:p w:rsidR="00AA510F" w:rsidRDefault="00267F4A">
            <w:pPr>
              <w:spacing w:line="28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应当由党委领导班子集体研究决定的其他重要干部任免问题。</w:t>
            </w:r>
          </w:p>
        </w:tc>
        <w:tc>
          <w:tcPr>
            <w:tcW w:w="1295" w:type="dxa"/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其他重要事项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63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传阅学习上级文件要求。</w:t>
            </w:r>
          </w:p>
        </w:tc>
        <w:tc>
          <w:tcPr>
            <w:tcW w:w="1559" w:type="dxa"/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1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有关部门调研、论证，提出具体建议。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41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960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</w:tbl>
    <w:p w:rsidR="00AA510F" w:rsidRDefault="00AA510F">
      <w:pPr>
        <w:spacing w:line="14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AA51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10F" w:rsidRDefault="00267F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上海民航职业技术学院重要项目安排议事规程一览表</w:t>
      </w:r>
    </w:p>
    <w:tbl>
      <w:tblPr>
        <w:tblW w:w="15185" w:type="dxa"/>
        <w:jc w:val="center"/>
        <w:tblInd w:w="-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2496"/>
        <w:gridCol w:w="1238"/>
        <w:gridCol w:w="1371"/>
        <w:gridCol w:w="1905"/>
        <w:gridCol w:w="2171"/>
        <w:gridCol w:w="1318"/>
        <w:gridCol w:w="1259"/>
        <w:gridCol w:w="1173"/>
        <w:gridCol w:w="1595"/>
      </w:tblGrid>
      <w:tr w:rsidR="00AA510F">
        <w:trPr>
          <w:trHeight w:val="367"/>
          <w:jc w:val="center"/>
        </w:trPr>
        <w:tc>
          <w:tcPr>
            <w:tcW w:w="659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496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事项</w:t>
            </w:r>
          </w:p>
        </w:tc>
        <w:tc>
          <w:tcPr>
            <w:tcW w:w="1238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具体事项</w:t>
            </w:r>
          </w:p>
        </w:tc>
        <w:tc>
          <w:tcPr>
            <w:tcW w:w="8024" w:type="dxa"/>
            <w:gridSpan w:val="5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会前准备</w:t>
            </w:r>
          </w:p>
        </w:tc>
        <w:tc>
          <w:tcPr>
            <w:tcW w:w="1173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党委会</w:t>
            </w:r>
          </w:p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研究</w:t>
            </w:r>
          </w:p>
        </w:tc>
        <w:tc>
          <w:tcPr>
            <w:tcW w:w="1595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会后工作</w:t>
            </w:r>
          </w:p>
        </w:tc>
      </w:tr>
      <w:tr w:rsidR="00AA510F">
        <w:trPr>
          <w:jc w:val="center"/>
        </w:trPr>
        <w:tc>
          <w:tcPr>
            <w:tcW w:w="659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6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文件处理</w:t>
            </w:r>
          </w:p>
        </w:tc>
        <w:tc>
          <w:tcPr>
            <w:tcW w:w="1905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职能部门</w:t>
            </w:r>
          </w:p>
        </w:tc>
        <w:tc>
          <w:tcPr>
            <w:tcW w:w="2171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办公室职责</w:t>
            </w:r>
          </w:p>
        </w:tc>
        <w:tc>
          <w:tcPr>
            <w:tcW w:w="1318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院长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办公会</w:t>
            </w:r>
          </w:p>
        </w:tc>
        <w:tc>
          <w:tcPr>
            <w:tcW w:w="1259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党办职责</w:t>
            </w:r>
          </w:p>
        </w:tc>
        <w:tc>
          <w:tcPr>
            <w:tcW w:w="1173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5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510F">
        <w:trPr>
          <w:trHeight w:val="1500"/>
          <w:jc w:val="center"/>
        </w:trPr>
        <w:tc>
          <w:tcPr>
            <w:tcW w:w="659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批准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上级有大额专项资金安排和学院自筹大额资金安排的队伍建设、专业建设、实验实训条件建设、公共服务体系建设等项目。</w:t>
            </w:r>
          </w:p>
        </w:tc>
        <w:tc>
          <w:tcPr>
            <w:tcW w:w="123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审议批准上报民航局、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上海市教委的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专项内涵建设项目。</w:t>
            </w:r>
          </w:p>
        </w:tc>
        <w:tc>
          <w:tcPr>
            <w:tcW w:w="137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学习上级文件要求。</w:t>
            </w:r>
          </w:p>
        </w:tc>
        <w:tc>
          <w:tcPr>
            <w:tcW w:w="1905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根据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领导批示，由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相关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职能部门组建专门工作小组，分解工作任务并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组织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实施。</w:t>
            </w:r>
          </w:p>
        </w:tc>
        <w:tc>
          <w:tcPr>
            <w:tcW w:w="217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审核申报相关材料，纳入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708"/>
          <w:jc w:val="center"/>
        </w:trPr>
        <w:tc>
          <w:tcPr>
            <w:tcW w:w="659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496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审批学院重大工程项目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基本建设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工程项目。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主办部门拟定项目建议（申报）相关材料。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后勤保卫处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、计划财务处等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职能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部门对项目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相关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材料进行审核、会签，进一步完善项目建议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(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申报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)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材料。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审核项目相关材料及前期论证程序。资料齐全后，纳入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468"/>
          <w:jc w:val="center"/>
        </w:trPr>
        <w:tc>
          <w:tcPr>
            <w:tcW w:w="659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6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校园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更新改造项目。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主办部门提出项目需求建议，并经论证和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分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管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领导审批。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后勤保卫处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、计划财务处等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职能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部门对项目建议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相关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材料进行审核、会签，并落实项目的设计、概算。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审核项目材料及前期论证程序。资料齐全后，纳入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1470"/>
          <w:jc w:val="center"/>
        </w:trPr>
        <w:tc>
          <w:tcPr>
            <w:tcW w:w="659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6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零星维修项目的年度招标。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后勤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保卫处的招标职能部门会同修建办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拟定招标文件。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后勤保卫处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、计划财务处等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职能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部门对招标文件进行会签。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审核相关材料，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必要时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学院法务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顾问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复核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。资料齐全后纳入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920"/>
          <w:jc w:val="center"/>
        </w:trPr>
        <w:tc>
          <w:tcPr>
            <w:tcW w:w="659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496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审批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物业、交通、咨询等大额社会化服务项目的采购。</w:t>
            </w:r>
          </w:p>
        </w:tc>
        <w:tc>
          <w:tcPr>
            <w:tcW w:w="1238" w:type="dxa"/>
          </w:tcPr>
          <w:p w:rsidR="00AA510F" w:rsidRDefault="00267F4A">
            <w:pPr>
              <w:spacing w:line="28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审议批准物业、交通、咨询等大额社会化服务项目的采购。</w:t>
            </w:r>
          </w:p>
        </w:tc>
        <w:tc>
          <w:tcPr>
            <w:tcW w:w="137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主办部门拟定招标文件。</w:t>
            </w:r>
          </w:p>
        </w:tc>
        <w:tc>
          <w:tcPr>
            <w:tcW w:w="1905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后勤保卫处、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计划财务处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及主办部门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对招标文件进行审核、会签。</w:t>
            </w:r>
          </w:p>
        </w:tc>
        <w:tc>
          <w:tcPr>
            <w:tcW w:w="2171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审核相关材料，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必要时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学院法务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顾问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复核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。资料齐全后，纳入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777"/>
          <w:jc w:val="center"/>
        </w:trPr>
        <w:tc>
          <w:tcPr>
            <w:tcW w:w="659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496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审批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国内外合资、合作的重大项目（含对外合作办学）以及对外投资项目。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讨论决定涉外合作办学与交流项目。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主办部门拟定合同或协议文本。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办公室收件，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送法务顾问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审核。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资料齐全后纳入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长办公会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433"/>
          <w:jc w:val="center"/>
        </w:trPr>
        <w:tc>
          <w:tcPr>
            <w:tcW w:w="659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6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讨论决定对外投资项目。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主办部门拟定项目建议（申报）相关材料。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、计划财务处对项目材料进行审核、会签，进一步完善项目建议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(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申报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)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材料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并落实项目的概算。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审核项目相关材料及前期论证程序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学院法务顾问复核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。资料齐全后，纳入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jc w:val="center"/>
        </w:trPr>
        <w:tc>
          <w:tcPr>
            <w:tcW w:w="659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496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应当由党委领导班子集体研究决定的其他重要项目安排。</w:t>
            </w:r>
          </w:p>
        </w:tc>
        <w:tc>
          <w:tcPr>
            <w:tcW w:w="1238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应当由党委领导班子集体研究决定的其他重要项目安排。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主办部门提出项目建议，完善前期论证，拟定项目建议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(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申报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)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材料。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相关部门对项目建议（申报）材料进行会签、审核。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办公室审核相关材料，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送法务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顾问复核。资料齐全后，纳入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议题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安排。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</w:tbl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AA510F">
      <w:pPr>
        <w:spacing w:line="300" w:lineRule="exact"/>
        <w:rPr>
          <w:rFonts w:ascii="宋体" w:hAnsi="宋体" w:cs="Helvetica"/>
          <w:color w:val="000000"/>
          <w:szCs w:val="21"/>
        </w:rPr>
      </w:pPr>
    </w:p>
    <w:p w:rsidR="00AA510F" w:rsidRDefault="00267F4A">
      <w:pPr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上海民航职业技术学院大额度资金使用议事规程一览表</w:t>
      </w:r>
    </w:p>
    <w:tbl>
      <w:tblPr>
        <w:tblW w:w="15146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0"/>
        <w:gridCol w:w="1714"/>
        <w:gridCol w:w="2462"/>
        <w:gridCol w:w="1559"/>
        <w:gridCol w:w="1985"/>
        <w:gridCol w:w="1559"/>
        <w:gridCol w:w="1417"/>
        <w:gridCol w:w="1134"/>
        <w:gridCol w:w="1276"/>
        <w:gridCol w:w="1350"/>
      </w:tblGrid>
      <w:tr w:rsidR="00AA510F">
        <w:trPr>
          <w:trHeight w:val="367"/>
          <w:jc w:val="center"/>
        </w:trPr>
        <w:tc>
          <w:tcPr>
            <w:tcW w:w="690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14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事项</w:t>
            </w:r>
          </w:p>
        </w:tc>
        <w:tc>
          <w:tcPr>
            <w:tcW w:w="2462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具体事项</w:t>
            </w:r>
          </w:p>
        </w:tc>
        <w:tc>
          <w:tcPr>
            <w:tcW w:w="7654" w:type="dxa"/>
            <w:gridSpan w:val="5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会前准备</w:t>
            </w:r>
          </w:p>
        </w:tc>
        <w:tc>
          <w:tcPr>
            <w:tcW w:w="1276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党委会研究</w:t>
            </w:r>
          </w:p>
        </w:tc>
        <w:tc>
          <w:tcPr>
            <w:tcW w:w="1350" w:type="dxa"/>
            <w:vMerge w:val="restart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会后工作</w:t>
            </w:r>
          </w:p>
        </w:tc>
      </w:tr>
      <w:tr w:rsidR="00AA510F">
        <w:trPr>
          <w:jc w:val="center"/>
        </w:trPr>
        <w:tc>
          <w:tcPr>
            <w:tcW w:w="690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4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62" w:type="dxa"/>
            <w:vMerge/>
            <w:vAlign w:val="center"/>
          </w:tcPr>
          <w:p w:rsidR="00AA510F" w:rsidRDefault="00AA510F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文件处理</w:t>
            </w:r>
          </w:p>
        </w:tc>
        <w:tc>
          <w:tcPr>
            <w:tcW w:w="1985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职能部门</w:t>
            </w:r>
          </w:p>
        </w:tc>
        <w:tc>
          <w:tcPr>
            <w:tcW w:w="1559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主管领导审核</w:t>
            </w:r>
          </w:p>
        </w:tc>
        <w:tc>
          <w:tcPr>
            <w:tcW w:w="1417" w:type="dxa"/>
            <w:vAlign w:val="center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院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长办公会</w:t>
            </w:r>
          </w:p>
        </w:tc>
        <w:tc>
          <w:tcPr>
            <w:tcW w:w="1134" w:type="dxa"/>
          </w:tcPr>
          <w:p w:rsidR="00AA510F" w:rsidRDefault="00267F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党办职责</w:t>
            </w:r>
          </w:p>
        </w:tc>
        <w:tc>
          <w:tcPr>
            <w:tcW w:w="1276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510F">
        <w:trPr>
          <w:trHeight w:val="1120"/>
          <w:jc w:val="center"/>
        </w:trPr>
        <w:tc>
          <w:tcPr>
            <w:tcW w:w="690" w:type="dxa"/>
            <w:vMerge w:val="restart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14" w:type="dxa"/>
            <w:vMerge w:val="restart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定期听取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财务预算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执行和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大额资金运行情况报告。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定期听取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财务预算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执行情况报告。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计划财务处每半年编制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学院财务预算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执行情况报告，提出具体事项建议。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分管计划财务工作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的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党委委员审核。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收集报告材料，纳入会议安排。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听取报告，研究相关事项。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1610"/>
          <w:jc w:val="center"/>
        </w:trPr>
        <w:tc>
          <w:tcPr>
            <w:tcW w:w="690" w:type="dxa"/>
            <w:vMerge/>
          </w:tcPr>
          <w:p w:rsidR="00AA510F" w:rsidRDefault="00AA510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4" w:type="dxa"/>
            <w:vMerge/>
          </w:tcPr>
          <w:p w:rsidR="00AA510F" w:rsidRDefault="00AA510F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听取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大额资金运行情况报告。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项目主办部门拟定汇报材料。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计划财务处、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后勤保卫处等相关职能部门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根据项目实施方案进行审核，对照上级有关规定提出具体意见建议。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分管项目、分管计划财务工作的党委委员审核。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0F" w:rsidRDefault="00AA510F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收集报告材料，纳入会议安排。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听取报告，研究相关事项。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trHeight w:val="456"/>
          <w:jc w:val="center"/>
        </w:trPr>
        <w:tc>
          <w:tcPr>
            <w:tcW w:w="690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14" w:type="dxa"/>
          </w:tcPr>
          <w:p w:rsidR="00AA510F" w:rsidRDefault="00267F4A">
            <w:pPr>
              <w:spacing w:line="30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审议批准院长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办公会议提交的资金及资产管理事项。</w:t>
            </w:r>
            <w:r>
              <w:rPr>
                <w:rFonts w:ascii="宋体" w:hAnsi="宋体" w:cs="Helvetica"/>
                <w:color w:val="000000"/>
                <w:szCs w:val="21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AA510F">
            <w:pPr>
              <w:pStyle w:val="p0"/>
              <w:spacing w:before="0" w:beforeAutospacing="0" w:after="0" w:afterAutospacing="0" w:line="240" w:lineRule="atLeast"/>
              <w:jc w:val="both"/>
              <w:rPr>
                <w:rFonts w:cs="Helvetica"/>
                <w:color w:val="000000"/>
                <w:kern w:val="2"/>
                <w:sz w:val="21"/>
                <w:szCs w:val="21"/>
              </w:rPr>
            </w:pP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begin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 xml:space="preserve"> EQ \o\ac(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○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,1)</w:instrTex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end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审批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财务预算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内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50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万元及以上的工程、物资或服务采购项目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begin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 xml:space="preserve"> EQ \o\ac(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○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,2)</w:instrTex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end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审批年度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财务预算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外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20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万元及以上的资金使用；</w: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begin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 xml:space="preserve"> EQ \o\ac(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○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,3)</w:instrTex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end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审批年度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财务预算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内金额在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50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万元及以上的项目调整；</w: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begin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 xml:space="preserve"> EQ \o\ac(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○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,4)</w:instrTex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end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审批处置固定资产单位价值或批量价值在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50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万元及以上的项目（含出租出借、报废、报损、转让等）；</w: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begin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 xml:space="preserve"> EQ \o\ac(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○</w:instrTex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instrText>,5)</w:instrText>
            </w:r>
            <w:r>
              <w:rPr>
                <w:rFonts w:cs="Helvetica" w:hint="eastAsia"/>
                <w:color w:val="000000"/>
                <w:kern w:val="2"/>
                <w:sz w:val="21"/>
                <w:szCs w:val="21"/>
              </w:rPr>
              <w:fldChar w:fldCharType="end"/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审批接受捐赠、赞助在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20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t>万元以上的大额资金及物件的使</w:t>
            </w:r>
            <w:r w:rsidR="00267F4A">
              <w:rPr>
                <w:rFonts w:cs="Helvetica" w:hint="eastAsia"/>
                <w:color w:val="000000"/>
                <w:kern w:val="2"/>
                <w:sz w:val="21"/>
                <w:szCs w:val="21"/>
              </w:rPr>
              <w:lastRenderedPageBreak/>
              <w:t>用方案。</w:t>
            </w:r>
          </w:p>
          <w:p w:rsidR="00AA510F" w:rsidRDefault="00AA510F">
            <w:pPr>
              <w:pStyle w:val="p0"/>
              <w:spacing w:before="0" w:beforeAutospacing="0" w:after="0" w:afterAutospacing="0" w:line="240" w:lineRule="atLeast"/>
              <w:jc w:val="both"/>
              <w:rPr>
                <w:rFonts w:cs="Helvetica"/>
                <w:color w:val="000000"/>
                <w:kern w:val="2"/>
                <w:sz w:val="21"/>
                <w:szCs w:val="21"/>
              </w:rPr>
            </w:pPr>
          </w:p>
          <w:p w:rsidR="00AA510F" w:rsidRDefault="00AA510F">
            <w:pPr>
              <w:spacing w:line="260" w:lineRule="exact"/>
              <w:rPr>
                <w:rFonts w:ascii="宋体" w:hAnsi="宋体" w:cs="Helvetic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lastRenderedPageBreak/>
              <w:t>主办部门提出资金使用、资产管理工作项目建议，完善前期论证，提交相关书面材料。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相关部门进行会签、审核。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党委班子成员会签。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办公室审核相关材料，纳入</w:t>
            </w:r>
            <w:r>
              <w:rPr>
                <w:rFonts w:ascii="宋体" w:hAnsi="宋体" w:hint="eastAsia"/>
                <w:color w:val="000000"/>
                <w:szCs w:val="21"/>
              </w:rPr>
              <w:t>院</w:t>
            </w:r>
            <w:r>
              <w:rPr>
                <w:rFonts w:ascii="宋体" w:hAnsi="宋体" w:hint="eastAsia"/>
                <w:color w:val="000000"/>
                <w:szCs w:val="21"/>
              </w:rPr>
              <w:t>长办公会</w:t>
            </w:r>
            <w:r>
              <w:rPr>
                <w:rFonts w:ascii="宋体" w:hAnsi="宋体" w:hint="eastAsia"/>
                <w:color w:val="000000"/>
                <w:szCs w:val="21"/>
              </w:rPr>
              <w:t>议题</w:t>
            </w:r>
            <w:r>
              <w:rPr>
                <w:rFonts w:ascii="宋体" w:hAnsi="宋体" w:hint="eastAsia"/>
                <w:color w:val="000000"/>
                <w:szCs w:val="21"/>
              </w:rPr>
              <w:t>安排</w:t>
            </w:r>
            <w:r>
              <w:rPr>
                <w:rFonts w:ascii="宋体" w:hAnsi="宋体" w:hint="eastAsia"/>
                <w:color w:val="000000"/>
                <w:szCs w:val="21"/>
              </w:rPr>
              <w:t>，讨论通过</w:t>
            </w:r>
            <w:r>
              <w:rPr>
                <w:rFonts w:ascii="宋体" w:hAnsi="宋体" w:hint="eastAsia"/>
                <w:color w:val="000000"/>
                <w:szCs w:val="21"/>
              </w:rPr>
              <w:t>并形成会议纪要。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收集资料并纳入会议安排。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  <w:tr w:rsidR="00AA510F">
        <w:trPr>
          <w:jc w:val="center"/>
        </w:trPr>
        <w:tc>
          <w:tcPr>
            <w:tcW w:w="690" w:type="dxa"/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14" w:type="dxa"/>
          </w:tcPr>
          <w:p w:rsidR="00AA510F" w:rsidRDefault="00267F4A">
            <w:pPr>
              <w:spacing w:line="260" w:lineRule="exact"/>
              <w:ind w:firstLineChars="200" w:firstLine="420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应当由党委领导班子集体研究决定的其他大额度资金使用。</w:t>
            </w:r>
          </w:p>
        </w:tc>
        <w:tc>
          <w:tcPr>
            <w:tcW w:w="2462" w:type="dxa"/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由党委领导班子集体研究决定的其他大额度资金使用。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主办部门提出资金使用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建议，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完善前期论证，提交相关书面材料。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26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相关部门进行会签、审核。如有必要，由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学院办公室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送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法务</w:t>
            </w:r>
            <w:r>
              <w:rPr>
                <w:rFonts w:ascii="宋体" w:hAnsi="宋体" w:cs="Helvetica" w:hint="eastAsia"/>
                <w:color w:val="000000"/>
                <w:szCs w:val="21"/>
              </w:rPr>
              <w:t>顾问征求意见。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szCs w:val="21"/>
              </w:rPr>
              <w:t>党委班子成员会签。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通过并形成会议纪要。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审核资料并纳入会议安排。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讨论决定。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510F" w:rsidRDefault="00267F4A">
            <w:pPr>
              <w:spacing w:line="300" w:lineRule="exact"/>
              <w:rPr>
                <w:rFonts w:ascii="宋体" w:hAnsi="宋体" w:cs="Helvetic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按党委决议执行落实。</w:t>
            </w:r>
          </w:p>
        </w:tc>
      </w:tr>
    </w:tbl>
    <w:p w:rsidR="00AA510F" w:rsidRDefault="00AA510F">
      <w:pPr>
        <w:spacing w:line="120" w:lineRule="exact"/>
        <w:rPr>
          <w:rFonts w:hAnsi="Batang"/>
          <w:spacing w:val="-20"/>
          <w:szCs w:val="32"/>
        </w:rPr>
      </w:pPr>
    </w:p>
    <w:p w:rsidR="00AA510F" w:rsidRDefault="00AA510F"/>
    <w:p w:rsidR="00AA510F" w:rsidRDefault="00AA510F"/>
    <w:p w:rsidR="00AA510F" w:rsidRDefault="00AA510F"/>
    <w:sectPr w:rsidR="00AA510F" w:rsidSect="00AA510F">
      <w:pgSz w:w="16840" w:h="11907" w:orient="landscape"/>
      <w:pgMar w:top="1247" w:right="2098" w:bottom="1247" w:left="1985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0F" w:rsidRDefault="00AA510F" w:rsidP="00AA510F">
      <w:pPr>
        <w:spacing w:line="240" w:lineRule="auto"/>
      </w:pPr>
      <w:r>
        <w:separator/>
      </w:r>
    </w:p>
  </w:endnote>
  <w:endnote w:type="continuationSeparator" w:id="0">
    <w:p w:rsidR="00AA510F" w:rsidRDefault="00AA510F" w:rsidP="00AA5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0F" w:rsidRDefault="00AA510F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267F4A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267F4A">
      <w:rPr>
        <w:rFonts w:ascii="宋体" w:eastAsia="宋体" w:hAnsi="宋体"/>
        <w:sz w:val="28"/>
        <w:szCs w:val="28"/>
        <w:lang w:val="zh-CN"/>
      </w:rPr>
      <w:t>-</w:t>
    </w:r>
    <w:r w:rsidR="00267F4A">
      <w:rPr>
        <w:rFonts w:ascii="宋体" w:eastAsia="宋体" w:hAnsi="宋体"/>
        <w:sz w:val="28"/>
        <w:szCs w:val="28"/>
      </w:rPr>
      <w:t xml:space="preserve"> 8 -</w:t>
    </w:r>
    <w:r>
      <w:rPr>
        <w:rFonts w:ascii="宋体" w:eastAsia="宋体" w:hAnsi="宋体"/>
        <w:sz w:val="28"/>
        <w:szCs w:val="28"/>
      </w:rPr>
      <w:fldChar w:fldCharType="end"/>
    </w:r>
  </w:p>
  <w:p w:rsidR="00AA510F" w:rsidRDefault="00AA510F">
    <w:pPr>
      <w:pStyle w:val="a3"/>
      <w:jc w:val="right"/>
      <w:rPr>
        <w:rFonts w:ascii="宋体" w:eastAsia="宋体" w:hAnsi="宋体"/>
        <w:sz w:val="28"/>
        <w:szCs w:val="28"/>
        <w:lang w:val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0F" w:rsidRDefault="00AA510F">
    <w:pPr>
      <w:pStyle w:val="a3"/>
      <w:jc w:val="right"/>
      <w:rPr>
        <w:rFonts w:ascii="宋体" w:eastAsia="宋体" w:hAnsi="宋体"/>
        <w:sz w:val="28"/>
        <w:szCs w:val="28"/>
      </w:rPr>
    </w:pPr>
    <w:r w:rsidRPr="00AA510F">
      <w:fldChar w:fldCharType="begin"/>
    </w:r>
    <w:r w:rsidR="00267F4A">
      <w:instrText>PAGE   \* MERGEFORMAT</w:instrText>
    </w:r>
    <w:r w:rsidRPr="00AA510F">
      <w:fldChar w:fldCharType="separate"/>
    </w:r>
    <w:r w:rsidR="00267F4A" w:rsidRPr="00267F4A">
      <w:rPr>
        <w:rFonts w:ascii="宋体" w:eastAsia="宋体" w:hAnsi="宋体"/>
        <w:noProof/>
        <w:sz w:val="28"/>
        <w:szCs w:val="28"/>
        <w:lang w:val="zh-CN"/>
      </w:rPr>
      <w:t>-</w:t>
    </w:r>
    <w:r w:rsidR="00267F4A" w:rsidRPr="00267F4A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AA510F" w:rsidRDefault="00AA510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0F" w:rsidRDefault="00AA510F" w:rsidP="00AA510F">
      <w:pPr>
        <w:spacing w:line="240" w:lineRule="auto"/>
      </w:pPr>
      <w:r>
        <w:separator/>
      </w:r>
    </w:p>
  </w:footnote>
  <w:footnote w:type="continuationSeparator" w:id="0">
    <w:p w:rsidR="00AA510F" w:rsidRDefault="00AA510F" w:rsidP="00AA51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0F" w:rsidRDefault="00AA510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63DCF"/>
    <w:rsid w:val="00267F4A"/>
    <w:rsid w:val="00AA510F"/>
    <w:rsid w:val="2361258B"/>
    <w:rsid w:val="3AEE2105"/>
    <w:rsid w:val="5BB046AB"/>
    <w:rsid w:val="6D535020"/>
    <w:rsid w:val="7FF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自选图形 14"/>
        <o:r id="V:Rule2" type="connector" idref="#自选图形 15"/>
        <o:r id="V:Rule3" type="connector" idref="#自选图形 16"/>
        <o:r id="V:Rule4" type="connector" idref="#自选图形 17"/>
        <o:r id="V:Rule5" type="connector" idref="#自选图形 21"/>
        <o:r id="V:Rule6" type="connector" idref="#自选图形 23"/>
        <o:r id="V:Rule7" type="connector" idref="#自选图形 25"/>
        <o:r id="V:Rule8" type="connector" idref="#自选图形 26"/>
        <o:r id="V:Rule9" type="connector" idref="#自选图形 28"/>
        <o:r id="V:Rule10" type="connector" idref="#自选图形 29"/>
        <o:r id="V:Rule11" type="connector" idref="#自选图形 30"/>
        <o:r id="V:Rule12" type="connector" idref="#自选图形 31"/>
        <o:r id="V:Rule13" type="connector" idref="#自选图形 32"/>
        <o:r id="V:Rule14" type="connector" idref="#自选图形 34"/>
        <o:r id="V:Rule15" type="connector" idref="#自选图形 35"/>
        <o:r id="V:Rule16" type="connector" idref="#自选图形 36"/>
        <o:r id="V:Rule17" type="connector" idref="#自选图形 38"/>
        <o:r id="V:Rule18" type="connector" idref="#自选图形 39"/>
        <o:r id="V:Rule19" type="connector" idref="#自选图形 40"/>
        <o:r id="V:Rule20" type="connector" idref="#自选图形 41"/>
        <o:r id="V:Rule21" type="connector" idref="#自选图形 42"/>
        <o:r id="V:Rule22" type="connector" idref="#自选图形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10F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510F"/>
    <w:pPr>
      <w:tabs>
        <w:tab w:val="center" w:pos="4153"/>
        <w:tab w:val="right" w:pos="8306"/>
      </w:tabs>
      <w:snapToGrid w:val="0"/>
    </w:pPr>
    <w:rPr>
      <w:rFonts w:eastAsia="楷体_GB2312"/>
      <w:kern w:val="0"/>
      <w:sz w:val="18"/>
      <w:szCs w:val="20"/>
    </w:rPr>
  </w:style>
  <w:style w:type="paragraph" w:styleId="a4">
    <w:name w:val="header"/>
    <w:basedOn w:val="a"/>
    <w:qFormat/>
    <w:rsid w:val="00AA5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AA510F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24</Pages>
  <Words>11150</Words>
  <Characters>1305</Characters>
  <Application>Microsoft Office Word</Application>
  <DocSecurity>0</DocSecurity>
  <Lines>10</Lines>
  <Paragraphs>24</Paragraphs>
  <ScaleCrop>false</ScaleCrop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沪民航院党发〔2018〕20号</dc:title>
  <dc:creator>Administrator</dc:creator>
  <cp:lastModifiedBy>李君</cp:lastModifiedBy>
  <cp:revision>2</cp:revision>
  <cp:lastPrinted>2019-10-09T02:10:00Z</cp:lastPrinted>
  <dcterms:created xsi:type="dcterms:W3CDTF">2018-06-04T00:38:00Z</dcterms:created>
  <dcterms:modified xsi:type="dcterms:W3CDTF">2019-10-09T02:10:00Z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