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eastAsia="宋体"/>
          <w:sz w:val="32"/>
          <w:szCs w:val="32"/>
          <w:lang w:eastAsia="zh-CN"/>
        </w:rPr>
      </w:pP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sz w:val="32"/>
          <w:szCs w:val="32"/>
        </w:rPr>
      </w:pPr>
      <w:r>
        <w:rPr>
          <w:rFonts w:hint="eastAsia" w:ascii="仿宋_GB2312" w:hAnsi="仿宋_GB2312" w:eastAsia="仿宋_GB2312" w:cs="仿宋_GB2312"/>
          <w:bCs/>
          <w:color w:val="000000"/>
          <w:sz w:val="32"/>
          <w:szCs w:val="32"/>
        </w:rPr>
        <w:t>沪民航院</w:t>
      </w:r>
      <w:r>
        <w:rPr>
          <w:rFonts w:hint="eastAsia" w:ascii="仿宋_GB2312" w:hAnsi="仿宋_GB2312" w:eastAsia="仿宋_GB2312" w:cs="仿宋_GB2312"/>
          <w:bCs/>
          <w:color w:val="000000"/>
          <w:sz w:val="32"/>
          <w:szCs w:val="32"/>
          <w:lang w:eastAsia="zh-CN"/>
        </w:rPr>
        <w:t>党发</w:t>
      </w:r>
      <w:r>
        <w:rPr>
          <w:rFonts w:hint="eastAsia" w:ascii="仿宋_GB2312" w:hAnsi="仿宋_GB2312" w:eastAsia="仿宋_GB2312" w:cs="仿宋_GB2312"/>
          <w:bCs/>
          <w:color w:val="000000"/>
          <w:sz w:val="32"/>
          <w:szCs w:val="32"/>
        </w:rPr>
        <w:t>〔201</w:t>
      </w: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22</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sz w:val="32"/>
          <w:szCs w:val="32"/>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关于印发《上海民航职业技术学院系（部）党政联席会议制度（试行）》的通知</w:t>
      </w: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w:t>各党支部</w:t>
      </w:r>
      <w:r>
        <w:rPr>
          <w:rFonts w:hint="eastAsia" w:ascii="仿宋_GB2312" w:eastAsia="仿宋_GB2312"/>
          <w:sz w:val="32"/>
          <w:szCs w:val="32"/>
          <w:lang w:eastAsia="zh-CN"/>
        </w:rPr>
        <w:t>、部门</w:t>
      </w:r>
      <w:r>
        <w:rPr>
          <w:rFonts w:hint="eastAsia" w:ascii="仿宋_GB2312" w:eastAsia="仿宋_GB2312"/>
          <w:sz w:val="32"/>
          <w:szCs w:val="32"/>
        </w:rPr>
        <w:t>：</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现将《</w:t>
      </w:r>
      <w:r>
        <w:rPr>
          <w:rFonts w:hint="eastAsia" w:ascii="仿宋_GB2312" w:eastAsia="仿宋_GB2312"/>
          <w:sz w:val="32"/>
          <w:szCs w:val="32"/>
          <w:lang w:eastAsia="zh-CN"/>
        </w:rPr>
        <w:t>上海民航职业技术学院系（部）党政联席会议制度（试行）</w:t>
      </w:r>
      <w:r>
        <w:rPr>
          <w:rFonts w:hint="eastAsia" w:ascii="仿宋_GB2312" w:eastAsia="仿宋_GB2312"/>
          <w:sz w:val="32"/>
          <w:szCs w:val="32"/>
        </w:rPr>
        <w:t>》印发你们，请结合实际，认真贯彻落实。</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上海民航职业技术学院党委</w:t>
      </w: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2017</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15日</w:t>
      </w: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lang w:val="en-US" w:eastAsia="zh-CN"/>
        </w:rPr>
      </w:pPr>
    </w:p>
    <w:p>
      <w:pPr>
        <w:spacing w:line="400" w:lineRule="exact"/>
        <w:rPr>
          <w:rFonts w:hint="eastAsia" w:ascii="仿宋_GB2312" w:eastAsia="仿宋_GB2312"/>
          <w:color w:val="000000"/>
          <w:sz w:val="32"/>
          <w:szCs w:val="32"/>
          <w:u w:val="single"/>
        </w:rPr>
      </w:pPr>
      <w:r>
        <w:rPr>
          <w:rFonts w:hint="eastAsia" w:ascii="仿宋_GB2312" w:eastAsia="仿宋_GB2312"/>
          <w:color w:val="000000"/>
          <w:sz w:val="32"/>
          <w:szCs w:val="32"/>
          <w:u w:val="single"/>
        </w:rPr>
        <w:t xml:space="preserve">                                                     </w:t>
      </w:r>
    </w:p>
    <w:p>
      <w:pPr>
        <w:spacing w:line="400" w:lineRule="exact"/>
        <w:rPr>
          <w:rFonts w:hint="eastAsia"/>
          <w:position w:val="12"/>
          <w:sz w:val="32"/>
          <w:szCs w:val="32"/>
          <w:u w:val="single"/>
        </w:rPr>
      </w:pPr>
      <w:r>
        <w:rPr>
          <w:rFonts w:hint="eastAsia" w:ascii="仿宋_GB2312" w:eastAsia="仿宋_GB2312"/>
          <w:color w:val="000000"/>
          <w:sz w:val="32"/>
          <w:szCs w:val="32"/>
          <w:u w:val="single"/>
        </w:rPr>
        <w:t xml:space="preserve">上海民航职业技术学院党委办公室 </w:t>
      </w:r>
      <w:r>
        <w:rPr>
          <w:rFonts w:hint="eastAsia"/>
          <w:color w:val="000000"/>
          <w:sz w:val="32"/>
          <w:szCs w:val="32"/>
          <w:u w:val="single"/>
          <w:lang w:val="en-US" w:eastAsia="zh-CN"/>
        </w:rPr>
        <w:t xml:space="preserve">  </w:t>
      </w:r>
      <w:r>
        <w:rPr>
          <w:rFonts w:hint="eastAsia" w:ascii="仿宋_GB2312" w:eastAsia="仿宋_GB2312"/>
          <w:color w:val="000000"/>
          <w:sz w:val="32"/>
          <w:szCs w:val="32"/>
          <w:u w:val="single"/>
          <w:lang w:val="en-US" w:eastAsia="zh-CN"/>
        </w:rPr>
        <w:t xml:space="preserve"> 20</w:t>
      </w:r>
      <w:r>
        <w:rPr>
          <w:rFonts w:hint="eastAsia" w:ascii="仿宋_GB2312" w:eastAsia="仿宋_GB2312"/>
          <w:color w:val="000000"/>
          <w:sz w:val="32"/>
          <w:szCs w:val="32"/>
          <w:u w:val="single"/>
        </w:rPr>
        <w:t>1</w:t>
      </w:r>
      <w:r>
        <w:rPr>
          <w:rFonts w:hint="eastAsia" w:ascii="仿宋_GB2312" w:eastAsia="仿宋_GB2312"/>
          <w:color w:val="000000"/>
          <w:sz w:val="32"/>
          <w:szCs w:val="32"/>
          <w:u w:val="single"/>
          <w:lang w:val="en-US" w:eastAsia="zh-CN"/>
        </w:rPr>
        <w:t>7</w:t>
      </w:r>
      <w:r>
        <w:rPr>
          <w:rFonts w:hint="eastAsia" w:ascii="仿宋_GB2312" w:eastAsia="仿宋_GB2312"/>
          <w:color w:val="000000"/>
          <w:sz w:val="32"/>
          <w:szCs w:val="32"/>
          <w:u w:val="single"/>
        </w:rPr>
        <w:t>年</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u w:val="single"/>
        </w:rPr>
        <w:t>月</w:t>
      </w:r>
      <w:r>
        <w:rPr>
          <w:rFonts w:hint="eastAsia" w:ascii="仿宋_GB2312" w:eastAsia="仿宋_GB2312"/>
          <w:color w:val="000000"/>
          <w:sz w:val="32"/>
          <w:szCs w:val="32"/>
          <w:u w:val="single"/>
          <w:lang w:val="en-US" w:eastAsia="zh-CN"/>
        </w:rPr>
        <w:t>15</w:t>
      </w:r>
      <w:r>
        <w:rPr>
          <w:rFonts w:hint="eastAsia" w:ascii="仿宋_GB2312" w:eastAsia="仿宋_GB2312"/>
          <w:color w:val="000000"/>
          <w:sz w:val="32"/>
          <w:szCs w:val="32"/>
          <w:u w:val="single"/>
        </w:rPr>
        <w:t>日</w:t>
      </w:r>
      <w:r>
        <w:rPr>
          <w:rFonts w:hint="eastAsia" w:ascii="仿宋_GB2312" w:eastAsia="仿宋_GB2312"/>
          <w:color w:val="000000"/>
          <w:sz w:val="32"/>
          <w:szCs w:val="32"/>
          <w:u w:val="single"/>
          <w:lang w:eastAsia="zh-CN"/>
        </w:rPr>
        <w:t>印发</w:t>
      </w:r>
    </w:p>
    <w:p>
      <w:pPr>
        <w:spacing w:line="400" w:lineRule="exact"/>
        <w:rPr>
          <w:rFonts w:hint="eastAsia" w:ascii="仿宋_GB2312" w:eastAsia="仿宋_GB2312"/>
          <w:color w:val="000000"/>
          <w:sz w:val="32"/>
          <w:szCs w:val="32"/>
          <w:u w:val="single"/>
        </w:rPr>
      </w:pPr>
      <w:r>
        <w:rPr>
          <w:rFonts w:hint="eastAsia" w:ascii="仿宋_GB2312" w:eastAsia="仿宋_GB2312"/>
          <w:color w:val="000000"/>
          <w:sz w:val="32"/>
          <w:szCs w:val="32"/>
          <w:u w:val="single"/>
        </w:rPr>
        <w:t>经办部门：</w:t>
      </w:r>
      <w:r>
        <w:rPr>
          <w:rFonts w:hint="eastAsia" w:ascii="仿宋_GB2312" w:eastAsia="仿宋_GB2312"/>
          <w:color w:val="000000"/>
          <w:sz w:val="32"/>
          <w:szCs w:val="32"/>
          <w:u w:val="single"/>
          <w:lang w:eastAsia="zh-CN"/>
        </w:rPr>
        <w:t>党委办公室</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联系电话:</w:t>
      </w:r>
      <w:r>
        <w:rPr>
          <w:rFonts w:hint="eastAsia" w:ascii="仿宋_GB2312" w:eastAsia="仿宋_GB2312"/>
          <w:color w:val="000000"/>
          <w:sz w:val="32"/>
          <w:szCs w:val="32"/>
          <w:u w:val="single"/>
          <w:lang w:val="en-US" w:eastAsia="zh-CN"/>
        </w:rPr>
        <w:t>021—</w:t>
      </w:r>
      <w:r>
        <w:rPr>
          <w:rFonts w:hint="eastAsia" w:ascii="仿宋_GB2312" w:eastAsia="仿宋_GB2312"/>
          <w:color w:val="000000"/>
          <w:sz w:val="32"/>
          <w:szCs w:val="32"/>
          <w:u w:val="single"/>
        </w:rPr>
        <w:t>64577170</w:t>
      </w:r>
    </w:p>
    <w:p>
      <w:pPr>
        <w:spacing w:line="0" w:lineRule="atLeast"/>
        <w:ind w:firstLine="640" w:firstLineChars="200"/>
        <w:jc w:val="right"/>
        <w:rPr>
          <w:rFonts w:hint="eastAsia"/>
          <w:color w:val="000000"/>
          <w:sz w:val="32"/>
        </w:rPr>
      </w:pPr>
      <w:r>
        <w:rPr>
          <w:rFonts w:hint="eastAsia" w:ascii="仿宋_GB2312" w:eastAsia="仿宋_GB2312"/>
          <w:color w:val="000000"/>
          <w:sz w:val="32"/>
          <w:szCs w:val="32"/>
        </w:rPr>
        <w:t>（共印</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份）</w:t>
      </w:r>
    </w:p>
    <w:p>
      <w:pPr>
        <w:keepNext w:val="0"/>
        <w:keepLines w:val="0"/>
        <w:pageBreakBefore w:val="0"/>
        <w:widowControl/>
        <w:kinsoku/>
        <w:wordWrap/>
        <w:overflowPunct/>
        <w:topLinePunct w:val="0"/>
        <w:autoSpaceDE/>
        <w:autoSpaceDN/>
        <w:bidi w:val="0"/>
        <w:adjustRightInd/>
        <w:spacing w:after="0"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上海民航职业技术学院系（部）党政联席会议制度（试行）</w:t>
      </w:r>
    </w:p>
    <w:p>
      <w:pPr>
        <w:keepNext w:val="0"/>
        <w:keepLines w:val="0"/>
        <w:pageBreakBefore w:val="0"/>
        <w:widowControl/>
        <w:kinsoku/>
        <w:wordWrap/>
        <w:overflowPunct/>
        <w:topLinePunct w:val="0"/>
        <w:autoSpaceDE/>
        <w:autoSpaceDN/>
        <w:bidi w:val="0"/>
        <w:adjustRightInd/>
        <w:spacing w:after="0"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p>
    <w:p>
      <w:pPr>
        <w:pStyle w:val="6"/>
        <w:keepNext w:val="0"/>
        <w:keepLines w:val="0"/>
        <w:pageBreakBefore w:val="0"/>
        <w:widowControl/>
        <w:numPr>
          <w:ilvl w:val="0"/>
          <w:numId w:val="1"/>
        </w:numPr>
        <w:kinsoku/>
        <w:wordWrap/>
        <w:overflowPunct/>
        <w:topLinePunct w:val="0"/>
        <w:autoSpaceDE/>
        <w:autoSpaceDN/>
        <w:bidi w:val="0"/>
        <w:adjustRightInd/>
        <w:spacing w:after="0" w:line="560" w:lineRule="exact"/>
        <w:ind w:right="0" w:rightChars="0"/>
        <w:jc w:val="center"/>
        <w:textAlignment w:val="auto"/>
        <w:rPr>
          <w:rFonts w:hint="eastAsia" w:ascii="黑体" w:eastAsia="黑体" w:hAnsiTheme="minorHAnsi" w:cstheme="minorBidi"/>
          <w:sz w:val="32"/>
          <w:szCs w:val="32"/>
          <w:lang w:val="en-US" w:eastAsia="zh-CN" w:bidi="en-US"/>
        </w:rPr>
      </w:pPr>
      <w:r>
        <w:rPr>
          <w:rFonts w:hint="eastAsia" w:ascii="黑体" w:eastAsia="黑体" w:hAnsiTheme="minorHAnsi" w:cstheme="minorBidi"/>
          <w:sz w:val="32"/>
          <w:szCs w:val="32"/>
          <w:lang w:val="en-US" w:eastAsia="zh-CN" w:bidi="en-US"/>
        </w:rPr>
        <w:t xml:space="preserve"> 总  则</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 w:hAnsi="仿宋" w:eastAsia="仿宋" w:cs="仿宋"/>
          <w:b/>
          <w:bCs/>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 w:hAnsi="仿宋" w:eastAsia="仿宋" w:cs="仿宋"/>
          <w:b/>
          <w:bCs/>
          <w:sz w:val="32"/>
          <w:szCs w:val="32"/>
          <w:lang w:val="en-US" w:eastAsia="zh-CN" w:bidi="en-US"/>
        </w:rPr>
        <w:t xml:space="preserve"> 第一条  </w:t>
      </w:r>
      <w:r>
        <w:rPr>
          <w:rFonts w:hint="eastAsia" w:ascii="仿宋_GB2312" w:eastAsia="仿宋_GB2312" w:hAnsiTheme="minorHAnsi" w:cstheme="minorBidi"/>
          <w:sz w:val="32"/>
          <w:szCs w:val="32"/>
          <w:lang w:val="en-US" w:eastAsia="zh-CN" w:bidi="en-US"/>
        </w:rPr>
        <w:t>为</w:t>
      </w:r>
      <w:r>
        <w:rPr>
          <w:rFonts w:hint="eastAsia" w:ascii="仿宋_GB2312" w:eastAsia="仿宋_GB2312" w:cstheme="minorBidi"/>
          <w:sz w:val="32"/>
          <w:szCs w:val="32"/>
          <w:lang w:val="en-US" w:eastAsia="zh-CN" w:bidi="en-US"/>
        </w:rPr>
        <w:t>严格贯彻落实民主集中制，实行集体领导与个人分工负责相结合的制度，充分发挥系（部）</w:t>
      </w:r>
      <w:r>
        <w:rPr>
          <w:rFonts w:hint="eastAsia" w:ascii="仿宋_GB2312" w:eastAsia="仿宋_GB2312" w:hAnsiTheme="minorHAnsi" w:cstheme="minorBidi"/>
          <w:sz w:val="32"/>
          <w:szCs w:val="32"/>
          <w:lang w:val="en-US" w:eastAsia="zh-CN" w:bidi="en-US"/>
        </w:rPr>
        <w:t>党政集体领导作用与整体合力，</w:t>
      </w:r>
      <w:r>
        <w:rPr>
          <w:rFonts w:hint="eastAsia" w:ascii="仿宋_GB2312" w:eastAsia="仿宋_GB2312" w:cstheme="minorBidi"/>
          <w:sz w:val="32"/>
          <w:szCs w:val="32"/>
          <w:lang w:val="en-US" w:eastAsia="zh-CN" w:bidi="en-US"/>
        </w:rPr>
        <w:t>保证</w:t>
      </w:r>
      <w:r>
        <w:rPr>
          <w:rFonts w:hint="eastAsia" w:ascii="仿宋_GB2312" w:eastAsia="仿宋_GB2312" w:hAnsiTheme="minorHAnsi" w:cstheme="minorBidi"/>
          <w:sz w:val="32"/>
          <w:szCs w:val="32"/>
          <w:lang w:val="en-US" w:eastAsia="zh-CN" w:bidi="en-US"/>
        </w:rPr>
        <w:t>系（部）重要事项议事决策的民主化、科学化、规范化，</w:t>
      </w:r>
      <w:r>
        <w:rPr>
          <w:rFonts w:hint="eastAsia" w:ascii="仿宋_GB2312" w:eastAsia="仿宋_GB2312" w:cstheme="minorBidi"/>
          <w:sz w:val="32"/>
          <w:szCs w:val="32"/>
          <w:lang w:val="en-US" w:eastAsia="zh-CN" w:bidi="en-US"/>
        </w:rPr>
        <w:t>根据《中华人民共和国高等教育法》</w:t>
      </w:r>
      <w:r>
        <w:rPr>
          <w:rFonts w:hint="eastAsia" w:ascii="仿宋_GB2312" w:eastAsia="仿宋_GB2312" w:hAnsiTheme="minorHAnsi" w:cstheme="minorBidi"/>
          <w:sz w:val="32"/>
          <w:szCs w:val="32"/>
          <w:lang w:val="en-US" w:eastAsia="zh-CN" w:bidi="en-US"/>
        </w:rPr>
        <w:t>《中国共产党普通高等学校基层组织工作条例》《中共中央、国务院关于加强和改进新形势下高校思想政治工作的意见》</w:t>
      </w:r>
      <w:r>
        <w:rPr>
          <w:rFonts w:hint="eastAsia" w:ascii="仿宋_GB2312" w:eastAsia="仿宋_GB2312" w:cstheme="minorBidi"/>
          <w:sz w:val="32"/>
          <w:szCs w:val="32"/>
          <w:lang w:val="en-US" w:eastAsia="zh-CN" w:bidi="en-US"/>
        </w:rPr>
        <w:t>等有关文件</w:t>
      </w:r>
      <w:r>
        <w:rPr>
          <w:rFonts w:hint="eastAsia" w:ascii="仿宋_GB2312" w:eastAsia="仿宋_GB2312" w:hAnsiTheme="minorHAnsi" w:cstheme="minorBidi"/>
          <w:sz w:val="32"/>
          <w:szCs w:val="32"/>
          <w:lang w:val="en-US" w:eastAsia="zh-CN" w:bidi="en-US"/>
        </w:rPr>
        <w:t>精神，结合学院实际，特制定本</w:t>
      </w:r>
      <w:r>
        <w:rPr>
          <w:rFonts w:hint="eastAsia" w:ascii="仿宋_GB2312" w:eastAsia="仿宋_GB2312" w:cstheme="minorBidi"/>
          <w:sz w:val="32"/>
          <w:szCs w:val="32"/>
          <w:lang w:val="en-US" w:eastAsia="zh-CN" w:bidi="en-US"/>
        </w:rPr>
        <w:t>制度</w:t>
      </w:r>
      <w:r>
        <w:rPr>
          <w:rFonts w:hint="eastAsia" w:ascii="仿宋_GB2312" w:eastAsia="仿宋_GB2312" w:hAnsiTheme="minorHAnsi" w:cstheme="minorBidi"/>
          <w:sz w:val="32"/>
          <w:szCs w:val="32"/>
          <w:lang w:val="en-US" w:eastAsia="zh-CN" w:bidi="en-US"/>
        </w:rPr>
        <w:t>。</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第二条  </w:t>
      </w:r>
      <w:r>
        <w:rPr>
          <w:rFonts w:hint="eastAsia" w:ascii="仿宋_GB2312" w:eastAsia="仿宋_GB2312" w:hAnsiTheme="minorHAnsi" w:cstheme="minorBidi"/>
          <w:sz w:val="32"/>
          <w:szCs w:val="32"/>
          <w:lang w:val="en-US" w:eastAsia="zh-CN" w:bidi="en-US"/>
        </w:rPr>
        <w:t>系（部）党政联席会议</w:t>
      </w:r>
      <w:r>
        <w:rPr>
          <w:rFonts w:hint="eastAsia" w:ascii="仿宋_GB2312" w:eastAsia="仿宋_GB2312" w:cstheme="minorBidi"/>
          <w:sz w:val="32"/>
          <w:szCs w:val="32"/>
          <w:lang w:val="en-US" w:eastAsia="zh-CN" w:bidi="en-US"/>
        </w:rPr>
        <w:t>是</w:t>
      </w:r>
      <w:r>
        <w:rPr>
          <w:rFonts w:hint="eastAsia" w:ascii="仿宋_GB2312" w:eastAsia="仿宋_GB2312" w:hAnsiTheme="minorHAnsi" w:cstheme="minorBidi"/>
          <w:sz w:val="32"/>
          <w:szCs w:val="32"/>
          <w:lang w:val="en-US" w:eastAsia="zh-CN" w:bidi="en-US"/>
        </w:rPr>
        <w:t>系（部）重要工作的决策机构。主要</w:t>
      </w:r>
      <w:r>
        <w:rPr>
          <w:rFonts w:hint="eastAsia" w:ascii="仿宋_GB2312" w:eastAsia="仿宋_GB2312" w:cstheme="minorBidi"/>
          <w:sz w:val="32"/>
          <w:szCs w:val="32"/>
          <w:lang w:val="en-US" w:eastAsia="zh-CN" w:bidi="en-US"/>
        </w:rPr>
        <w:t>任务是</w:t>
      </w:r>
      <w:r>
        <w:rPr>
          <w:rFonts w:hint="eastAsia" w:ascii="仿宋_GB2312" w:eastAsia="仿宋_GB2312" w:hAnsiTheme="minorHAnsi" w:cstheme="minorBidi"/>
          <w:sz w:val="32"/>
          <w:szCs w:val="32"/>
          <w:lang w:val="en-US" w:eastAsia="zh-CN" w:bidi="en-US"/>
        </w:rPr>
        <w:t>研究贯彻落实学院</w:t>
      </w:r>
      <w:r>
        <w:rPr>
          <w:rFonts w:hint="eastAsia" w:ascii="仿宋_GB2312" w:eastAsia="仿宋_GB2312" w:cstheme="minorBidi"/>
          <w:sz w:val="32"/>
          <w:szCs w:val="32"/>
          <w:lang w:val="en-US" w:eastAsia="zh-CN" w:bidi="en-US"/>
        </w:rPr>
        <w:t>党委和行政的</w:t>
      </w:r>
      <w:bookmarkStart w:id="0" w:name="_GoBack"/>
      <w:bookmarkEnd w:id="0"/>
      <w:r>
        <w:rPr>
          <w:rFonts w:hint="eastAsia" w:ascii="仿宋_GB2312" w:eastAsia="仿宋_GB2312" w:hAnsiTheme="minorHAnsi" w:cstheme="minorBidi"/>
          <w:sz w:val="32"/>
          <w:szCs w:val="32"/>
          <w:lang w:val="en-US" w:eastAsia="zh-CN" w:bidi="en-US"/>
        </w:rPr>
        <w:t>重要工作</w:t>
      </w:r>
      <w:r>
        <w:rPr>
          <w:rFonts w:hint="eastAsia" w:ascii="仿宋_GB2312" w:eastAsia="仿宋_GB2312" w:cstheme="minorBidi"/>
          <w:sz w:val="32"/>
          <w:szCs w:val="32"/>
          <w:lang w:val="en-US" w:eastAsia="zh-CN" w:bidi="en-US"/>
        </w:rPr>
        <w:t>部署</w:t>
      </w:r>
      <w:r>
        <w:rPr>
          <w:rFonts w:hint="eastAsia" w:ascii="仿宋_GB2312" w:eastAsia="仿宋_GB2312" w:hAnsiTheme="minorHAnsi" w:cstheme="minorBidi"/>
          <w:sz w:val="32"/>
          <w:szCs w:val="32"/>
          <w:lang w:val="en-US" w:eastAsia="zh-CN" w:bidi="en-US"/>
        </w:rPr>
        <w:t>，讨论决定系（部）</w:t>
      </w:r>
      <w:r>
        <w:rPr>
          <w:rFonts w:hint="eastAsia" w:ascii="仿宋_GB2312" w:eastAsia="仿宋_GB2312" w:cstheme="minorBidi"/>
          <w:sz w:val="32"/>
          <w:szCs w:val="32"/>
          <w:lang w:val="en-US" w:eastAsia="zh-CN" w:bidi="en-US"/>
        </w:rPr>
        <w:t>党建和思想政治工作</w:t>
      </w:r>
      <w:r>
        <w:rPr>
          <w:rFonts w:hint="eastAsia" w:ascii="仿宋_GB2312" w:eastAsia="仿宋_GB2312" w:hAnsiTheme="minorHAnsi" w:cstheme="minorBidi"/>
          <w:sz w:val="32"/>
          <w:szCs w:val="32"/>
          <w:lang w:val="en-US" w:eastAsia="zh-CN" w:bidi="en-US"/>
        </w:rPr>
        <w:t>、</w:t>
      </w:r>
      <w:r>
        <w:rPr>
          <w:rFonts w:hint="eastAsia" w:ascii="仿宋_GB2312" w:eastAsia="仿宋_GB2312" w:cstheme="minorBidi"/>
          <w:sz w:val="32"/>
          <w:szCs w:val="32"/>
          <w:lang w:val="en-US" w:eastAsia="zh-CN" w:bidi="en-US"/>
        </w:rPr>
        <w:t>党风廉政建设和党内监督工作以及</w:t>
      </w:r>
      <w:r>
        <w:rPr>
          <w:rFonts w:hint="eastAsia" w:ascii="仿宋_GB2312" w:eastAsia="仿宋_GB2312" w:hAnsiTheme="minorHAnsi" w:cstheme="minorBidi"/>
          <w:sz w:val="32"/>
          <w:szCs w:val="32"/>
          <w:lang w:val="en-US" w:eastAsia="zh-CN" w:bidi="en-US"/>
        </w:rPr>
        <w:t>教学科研、</w:t>
      </w:r>
      <w:r>
        <w:rPr>
          <w:rFonts w:hint="eastAsia" w:ascii="仿宋_GB2312" w:eastAsia="仿宋_GB2312" w:cstheme="minorBidi"/>
          <w:sz w:val="32"/>
          <w:szCs w:val="32"/>
          <w:lang w:val="en-US" w:eastAsia="zh-CN" w:bidi="en-US"/>
        </w:rPr>
        <w:t>人才培养、学生教育管理、</w:t>
      </w:r>
      <w:r>
        <w:rPr>
          <w:rFonts w:hint="eastAsia" w:ascii="仿宋_GB2312" w:eastAsia="仿宋_GB2312" w:hAnsiTheme="minorHAnsi" w:cstheme="minorBidi"/>
          <w:sz w:val="32"/>
          <w:szCs w:val="32"/>
          <w:lang w:val="en-US" w:eastAsia="zh-CN" w:bidi="en-US"/>
        </w:rPr>
        <w:t>专业建设、对外交流</w:t>
      </w:r>
      <w:r>
        <w:rPr>
          <w:rFonts w:hint="eastAsia" w:ascii="仿宋_GB2312" w:eastAsia="仿宋_GB2312" w:cstheme="minorBidi"/>
          <w:sz w:val="32"/>
          <w:szCs w:val="32"/>
          <w:lang w:val="en-US" w:eastAsia="zh-CN" w:bidi="en-US"/>
        </w:rPr>
        <w:t>、行政管理</w:t>
      </w:r>
      <w:r>
        <w:rPr>
          <w:rFonts w:hint="eastAsia" w:ascii="仿宋_GB2312" w:eastAsia="仿宋_GB2312" w:hAnsiTheme="minorHAnsi" w:cstheme="minorBidi"/>
          <w:sz w:val="32"/>
          <w:szCs w:val="32"/>
          <w:lang w:val="en-US" w:eastAsia="zh-CN" w:bidi="en-US"/>
        </w:rPr>
        <w:t>中的重大事项。</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 w:hAnsi="仿宋" w:eastAsia="仿宋" w:cs="仿宋"/>
          <w:b/>
          <w:bCs/>
          <w:sz w:val="32"/>
          <w:szCs w:val="32"/>
          <w:lang w:val="en-US" w:eastAsia="zh-CN" w:bidi="en-US"/>
        </w:rPr>
        <w:t xml:space="preserve"> 第三条</w:t>
      </w:r>
      <w:r>
        <w:rPr>
          <w:rFonts w:hint="eastAsia" w:ascii="仿宋_GB2312" w:eastAsia="仿宋_GB2312" w:hAnsiTheme="minorHAnsi" w:cstheme="minorBidi"/>
          <w:sz w:val="32"/>
          <w:szCs w:val="32"/>
          <w:lang w:val="en-US" w:eastAsia="zh-CN" w:bidi="en-US"/>
        </w:rPr>
        <w:t xml:space="preserve">  系（部）党支部</w:t>
      </w:r>
      <w:r>
        <w:rPr>
          <w:rFonts w:hint="eastAsia" w:ascii="仿宋_GB2312" w:eastAsia="仿宋_GB2312" w:cstheme="minorBidi"/>
          <w:sz w:val="32"/>
          <w:szCs w:val="32"/>
          <w:lang w:val="en-US" w:eastAsia="zh-CN" w:bidi="en-US"/>
        </w:rPr>
        <w:t>要按照“参与决策、推动发展、监督保障”的要求，充分发挥</w:t>
      </w:r>
      <w:r>
        <w:rPr>
          <w:rFonts w:hint="eastAsia" w:ascii="仿宋_GB2312" w:eastAsia="仿宋_GB2312" w:hAnsiTheme="minorHAnsi" w:cstheme="minorBidi"/>
          <w:sz w:val="32"/>
          <w:szCs w:val="32"/>
          <w:lang w:val="en-US" w:eastAsia="zh-CN" w:bidi="en-US"/>
        </w:rPr>
        <w:t>政治核心</w:t>
      </w:r>
      <w:r>
        <w:rPr>
          <w:rFonts w:hint="eastAsia" w:ascii="仿宋_GB2312" w:eastAsia="仿宋_GB2312" w:cstheme="minorBidi"/>
          <w:sz w:val="32"/>
          <w:szCs w:val="32"/>
          <w:lang w:val="en-US" w:eastAsia="zh-CN" w:bidi="en-US"/>
        </w:rPr>
        <w:t>作用</w:t>
      </w:r>
      <w:r>
        <w:rPr>
          <w:rFonts w:hint="eastAsia" w:ascii="仿宋_GB2312" w:eastAsia="仿宋_GB2312" w:hAnsiTheme="minorHAnsi" w:cstheme="minorBidi"/>
          <w:sz w:val="32"/>
          <w:szCs w:val="32"/>
          <w:lang w:val="en-US" w:eastAsia="zh-CN" w:bidi="en-US"/>
        </w:rPr>
        <w:t>，与系（部）行政</w:t>
      </w:r>
      <w:r>
        <w:rPr>
          <w:rFonts w:hint="eastAsia" w:ascii="仿宋_GB2312" w:eastAsia="仿宋_GB2312" w:cstheme="minorBidi"/>
          <w:sz w:val="32"/>
          <w:szCs w:val="32"/>
          <w:lang w:val="en-US" w:eastAsia="zh-CN" w:bidi="en-US"/>
        </w:rPr>
        <w:t>领导班子</w:t>
      </w:r>
      <w:r>
        <w:rPr>
          <w:rFonts w:hint="eastAsia" w:ascii="仿宋_GB2312" w:eastAsia="仿宋_GB2312" w:hAnsiTheme="minorHAnsi" w:cstheme="minorBidi"/>
          <w:sz w:val="32"/>
          <w:szCs w:val="32"/>
          <w:lang w:val="en-US" w:eastAsia="zh-CN" w:bidi="en-US"/>
        </w:rPr>
        <w:t>各司其职，共同负责贯彻执行学院党委和行政的各项决定和决议。系（部）党支部和行政</w:t>
      </w:r>
      <w:r>
        <w:rPr>
          <w:rFonts w:hint="eastAsia" w:ascii="仿宋_GB2312" w:eastAsia="仿宋_GB2312" w:cstheme="minorBidi"/>
          <w:sz w:val="32"/>
          <w:szCs w:val="32"/>
          <w:lang w:val="en-US" w:eastAsia="zh-CN" w:bidi="en-US"/>
        </w:rPr>
        <w:t>领导班子</w:t>
      </w:r>
      <w:r>
        <w:rPr>
          <w:rFonts w:hint="eastAsia" w:ascii="仿宋_GB2312" w:eastAsia="仿宋_GB2312" w:hAnsiTheme="minorHAnsi" w:cstheme="minorBidi"/>
          <w:sz w:val="32"/>
          <w:szCs w:val="32"/>
          <w:lang w:val="en-US" w:eastAsia="zh-CN" w:bidi="en-US"/>
        </w:rPr>
        <w:t>之间既要明确分工，各负其责；又要密切配合，相互合作，共同做好</w:t>
      </w:r>
      <w:r>
        <w:rPr>
          <w:rFonts w:hint="eastAsia" w:ascii="仿宋_GB2312" w:eastAsia="仿宋_GB2312" w:cstheme="minorBidi"/>
          <w:sz w:val="32"/>
          <w:szCs w:val="32"/>
          <w:lang w:val="en-US" w:eastAsia="zh-CN" w:bidi="en-US"/>
        </w:rPr>
        <w:t>分管领域各项</w:t>
      </w:r>
      <w:r>
        <w:rPr>
          <w:rFonts w:hint="eastAsia" w:ascii="仿宋_GB2312" w:eastAsia="仿宋_GB2312" w:hAnsiTheme="minorHAnsi" w:cstheme="minorBidi"/>
          <w:sz w:val="32"/>
          <w:szCs w:val="32"/>
          <w:lang w:val="en-US" w:eastAsia="zh-CN" w:bidi="en-US"/>
        </w:rPr>
        <w:t>工作。</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eastAsia="仿宋_GB2312"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 w:hAnsi="仿宋" w:eastAsia="仿宋" w:cs="仿宋"/>
          <w:b/>
          <w:bCs/>
          <w:sz w:val="32"/>
          <w:szCs w:val="32"/>
          <w:lang w:val="en-US" w:eastAsia="zh-CN" w:bidi="en-US"/>
        </w:rPr>
        <w:t xml:space="preserve">第四条  </w:t>
      </w:r>
      <w:r>
        <w:rPr>
          <w:rFonts w:hint="eastAsia" w:ascii="仿宋_GB2312" w:eastAsia="仿宋_GB2312" w:cstheme="minorBidi"/>
          <w:sz w:val="32"/>
          <w:szCs w:val="32"/>
          <w:lang w:val="en-US" w:eastAsia="zh-CN" w:bidi="en-US"/>
        </w:rPr>
        <w:t>凡属系（部）重大事项、重大决策，都应该按照集体领导、民主集中、个别酝酿、会议决定的原则，由党政联席会议集体讨论决定，体现系（部）</w:t>
      </w:r>
      <w:r>
        <w:rPr>
          <w:rFonts w:hint="eastAsia" w:ascii="仿宋_GB2312" w:eastAsia="仿宋_GB2312" w:hAnsiTheme="minorHAnsi" w:cstheme="minorBidi"/>
          <w:sz w:val="32"/>
          <w:szCs w:val="32"/>
          <w:lang w:val="en-US" w:eastAsia="zh-CN" w:bidi="en-US"/>
        </w:rPr>
        <w:t>党政领导班子的集体意志。</w:t>
      </w:r>
      <w:r>
        <w:rPr>
          <w:rFonts w:hint="eastAsia" w:ascii="仿宋_GB2312" w:eastAsia="仿宋_GB2312" w:cstheme="minorBidi"/>
          <w:sz w:val="32"/>
          <w:szCs w:val="32"/>
          <w:lang w:val="en-US" w:eastAsia="zh-CN" w:bidi="en-US"/>
        </w:rPr>
        <w:t>关乎师生员工利益的重大问题，要广泛征求群众意见，进行深入调查研究。</w:t>
      </w:r>
      <w:r>
        <w:rPr>
          <w:rFonts w:hint="eastAsia" w:ascii="仿宋_GB2312" w:eastAsia="仿宋_GB2312" w:hAnsiTheme="minorHAnsi" w:cstheme="minorBidi"/>
          <w:sz w:val="32"/>
          <w:szCs w:val="32"/>
          <w:lang w:val="en-US" w:eastAsia="zh-CN" w:bidi="en-US"/>
        </w:rPr>
        <w:t>系（部）党支部、行政</w:t>
      </w:r>
      <w:r>
        <w:rPr>
          <w:rFonts w:hint="eastAsia" w:ascii="仿宋_GB2312" w:eastAsia="仿宋_GB2312" w:cstheme="minorBidi"/>
          <w:sz w:val="32"/>
          <w:szCs w:val="32"/>
          <w:lang w:val="en-US" w:eastAsia="zh-CN" w:bidi="en-US"/>
        </w:rPr>
        <w:t>领导班子</w:t>
      </w:r>
      <w:r>
        <w:rPr>
          <w:rFonts w:hint="eastAsia" w:ascii="仿宋_GB2312" w:eastAsia="仿宋_GB2312" w:hAnsiTheme="minorHAnsi" w:cstheme="minorBidi"/>
          <w:sz w:val="32"/>
          <w:szCs w:val="32"/>
          <w:lang w:val="en-US" w:eastAsia="zh-CN" w:bidi="en-US"/>
        </w:rPr>
        <w:t>要对决定事项的落实情况进行督促、检查</w:t>
      </w:r>
      <w:r>
        <w:rPr>
          <w:rFonts w:hint="eastAsia" w:ascii="仿宋_GB2312" w:eastAsia="仿宋_GB2312" w:cstheme="minorBidi"/>
          <w:sz w:val="32"/>
          <w:szCs w:val="32"/>
          <w:lang w:val="en-US" w:eastAsia="zh-CN" w:bidi="en-US"/>
        </w:rPr>
        <w:t>，确保实效</w:t>
      </w:r>
      <w:r>
        <w:rPr>
          <w:rFonts w:hint="eastAsia" w:ascii="仿宋_GB2312" w:eastAsia="仿宋_GB2312" w:hAnsiTheme="minorHAnsi" w:cstheme="minorBidi"/>
          <w:sz w:val="32"/>
          <w:szCs w:val="32"/>
          <w:lang w:val="en-US" w:eastAsia="zh-CN" w:bidi="en-US"/>
        </w:rPr>
        <w:t>。</w:t>
      </w:r>
      <w:r>
        <w:rPr>
          <w:rFonts w:hint="eastAsia" w:ascii="仿宋_GB2312" w:eastAsia="仿宋_GB2312" w:hAnsiTheme="minorHAnsi" w:cstheme="minorBidi"/>
          <w:sz w:val="32"/>
          <w:szCs w:val="32"/>
          <w:lang w:val="en-US" w:eastAsia="zh-CN" w:bidi="en-US"/>
        </w:rPr>
        <w:br w:type="textWrapping"/>
      </w:r>
      <w:r>
        <w:rPr>
          <w:rFonts w:hint="eastAsia" w:ascii="仿宋_GB2312" w:eastAsia="仿宋_GB2312" w:cstheme="minorBidi"/>
          <w:sz w:val="32"/>
          <w:szCs w:val="32"/>
          <w:lang w:val="en-US" w:eastAsia="zh-CN" w:bidi="en-US"/>
        </w:rPr>
        <w:t xml:space="preserve">    </w:t>
      </w:r>
      <w:r>
        <w:rPr>
          <w:rFonts w:hint="eastAsia" w:ascii="仿宋" w:hAnsi="仿宋" w:eastAsia="仿宋" w:cs="仿宋"/>
          <w:b/>
          <w:bCs/>
          <w:sz w:val="32"/>
          <w:szCs w:val="32"/>
          <w:lang w:val="en-US" w:eastAsia="zh-CN" w:bidi="en-US"/>
        </w:rPr>
        <w:t>第五条</w:t>
      </w:r>
      <w:r>
        <w:rPr>
          <w:rFonts w:hint="eastAsia" w:ascii="仿宋_GB2312" w:eastAsia="仿宋_GB2312" w:hAnsiTheme="minorHAnsi" w:cstheme="minorBidi"/>
          <w:sz w:val="32"/>
          <w:szCs w:val="32"/>
          <w:lang w:val="en-US" w:eastAsia="zh-CN" w:bidi="en-US"/>
        </w:rPr>
        <w:t xml:space="preserve">  系（部）党政联席会议参加人员包括系（部）</w:t>
      </w:r>
      <w:r>
        <w:rPr>
          <w:rFonts w:hint="eastAsia" w:ascii="仿宋_GB2312" w:eastAsia="仿宋_GB2312" w:cstheme="minorBidi"/>
          <w:sz w:val="32"/>
          <w:szCs w:val="32"/>
          <w:lang w:val="en-US" w:eastAsia="zh-CN" w:bidi="en-US"/>
        </w:rPr>
        <w:t>党支部书记</w:t>
      </w:r>
      <w:r>
        <w:rPr>
          <w:rFonts w:hint="eastAsia" w:ascii="仿宋_GB2312" w:eastAsia="仿宋_GB2312" w:hAnsiTheme="minorHAnsi" w:cstheme="minorBidi"/>
          <w:sz w:val="32"/>
          <w:szCs w:val="32"/>
          <w:lang w:val="en-US" w:eastAsia="zh-CN" w:bidi="en-US"/>
        </w:rPr>
        <w:t>，系（部）主任、副主任</w:t>
      </w:r>
      <w:r>
        <w:rPr>
          <w:rFonts w:hint="eastAsia" w:ascii="仿宋_GB2312" w:eastAsia="仿宋_GB2312" w:cstheme="minorBidi"/>
          <w:sz w:val="32"/>
          <w:szCs w:val="32"/>
          <w:lang w:val="en-US" w:eastAsia="zh-CN" w:bidi="en-US"/>
        </w:rPr>
        <w:t>，党支部纪检委员。</w:t>
      </w:r>
      <w:r>
        <w:rPr>
          <w:rFonts w:hint="eastAsia" w:ascii="仿宋_GB2312" w:eastAsia="仿宋_GB2312" w:hAnsiTheme="minorHAnsi" w:cstheme="minorBidi"/>
          <w:sz w:val="32"/>
          <w:szCs w:val="32"/>
          <w:lang w:val="en-US" w:eastAsia="zh-CN" w:bidi="en-US"/>
        </w:rPr>
        <w:t>必要时可由党政主要负责人根据议事内容商定有关列席会议</w:t>
      </w:r>
      <w:r>
        <w:rPr>
          <w:rFonts w:hint="eastAsia" w:ascii="仿宋_GB2312" w:eastAsia="仿宋_GB2312" w:cstheme="minorBidi"/>
          <w:sz w:val="32"/>
          <w:szCs w:val="32"/>
          <w:lang w:val="en-US" w:eastAsia="zh-CN" w:bidi="en-US"/>
        </w:rPr>
        <w:t>的</w:t>
      </w:r>
      <w:r>
        <w:rPr>
          <w:rFonts w:hint="eastAsia" w:ascii="仿宋_GB2312" w:eastAsia="仿宋_GB2312" w:hAnsiTheme="minorHAnsi" w:cstheme="minorBidi"/>
          <w:sz w:val="32"/>
          <w:szCs w:val="32"/>
          <w:lang w:val="en-US" w:eastAsia="zh-CN" w:bidi="en-US"/>
        </w:rPr>
        <w:t>人员</w:t>
      </w:r>
      <w:r>
        <w:rPr>
          <w:rFonts w:hint="eastAsia" w:ascii="仿宋_GB2312" w:eastAsia="仿宋_GB2312" w:cstheme="minorBidi"/>
          <w:sz w:val="32"/>
          <w:szCs w:val="32"/>
          <w:lang w:val="en-US" w:eastAsia="zh-CN" w:bidi="en-US"/>
        </w:rPr>
        <w:t>，如：学工办主任、</w:t>
      </w:r>
      <w:r>
        <w:rPr>
          <w:rFonts w:hint="eastAsia" w:ascii="仿宋_GB2312" w:eastAsia="仿宋_GB2312" w:hAnsiTheme="minorHAnsi" w:cstheme="minorBidi"/>
          <w:sz w:val="32"/>
          <w:szCs w:val="32"/>
          <w:lang w:val="en-US" w:eastAsia="zh-CN" w:bidi="en-US"/>
        </w:rPr>
        <w:t>教研室主任</w:t>
      </w:r>
      <w:r>
        <w:rPr>
          <w:rFonts w:hint="eastAsia" w:ascii="仿宋_GB2312" w:eastAsia="仿宋_GB2312" w:cstheme="minorBidi"/>
          <w:sz w:val="32"/>
          <w:szCs w:val="32"/>
          <w:lang w:val="en-US" w:eastAsia="zh-CN" w:bidi="en-US"/>
        </w:rPr>
        <w:t>、分工会主席</w:t>
      </w:r>
      <w:r>
        <w:rPr>
          <w:rFonts w:hint="eastAsia" w:ascii="仿宋_GB2312" w:eastAsia="仿宋_GB2312" w:hAnsiTheme="minorHAnsi" w:cstheme="minorBidi"/>
          <w:sz w:val="32"/>
          <w:szCs w:val="32"/>
          <w:lang w:val="en-US" w:eastAsia="zh-CN" w:bidi="en-US"/>
        </w:rPr>
        <w:t>、</w:t>
      </w:r>
      <w:r>
        <w:rPr>
          <w:rFonts w:hint="eastAsia" w:ascii="仿宋_GB2312" w:eastAsia="仿宋_GB2312" w:cstheme="minorBidi"/>
          <w:sz w:val="32"/>
          <w:szCs w:val="32"/>
          <w:lang w:val="en-US" w:eastAsia="zh-CN" w:bidi="en-US"/>
        </w:rPr>
        <w:t>学科带头人和骨干教师、专职辅导员、教代会代表</w:t>
      </w:r>
      <w:r>
        <w:rPr>
          <w:rFonts w:hint="eastAsia" w:ascii="仿宋_GB2312" w:eastAsia="仿宋_GB2312" w:hAnsiTheme="minorHAnsi" w:cstheme="minorBidi"/>
          <w:sz w:val="32"/>
          <w:szCs w:val="32"/>
          <w:lang w:val="en-US" w:eastAsia="zh-CN" w:bidi="en-US"/>
        </w:rPr>
        <w:t>等。</w:t>
      </w:r>
      <w:r>
        <w:rPr>
          <w:rFonts w:hint="eastAsia" w:ascii="仿宋_GB2312" w:eastAsia="仿宋_GB2312" w:cstheme="minorBidi"/>
          <w:sz w:val="32"/>
          <w:szCs w:val="32"/>
          <w:lang w:val="en-US" w:eastAsia="zh-CN" w:bidi="en-US"/>
        </w:rPr>
        <w:t>根据会议议题的主要内容，由</w:t>
      </w:r>
      <w:r>
        <w:rPr>
          <w:rFonts w:hint="eastAsia" w:ascii="仿宋_GB2312" w:eastAsia="仿宋_GB2312" w:hAnsiTheme="minorHAnsi" w:cstheme="minorBidi"/>
          <w:sz w:val="32"/>
          <w:szCs w:val="32"/>
          <w:lang w:val="en-US" w:eastAsia="zh-CN" w:bidi="en-US"/>
        </w:rPr>
        <w:t>系（部）党政</w:t>
      </w:r>
      <w:r>
        <w:rPr>
          <w:rFonts w:hint="eastAsia" w:ascii="仿宋_GB2312" w:eastAsia="仿宋_GB2312" w:cstheme="minorBidi"/>
          <w:sz w:val="32"/>
          <w:szCs w:val="32"/>
          <w:lang w:val="en-US" w:eastAsia="zh-CN" w:bidi="en-US"/>
        </w:rPr>
        <w:t xml:space="preserve">主要负责人共同做好会议召开的准备工作。  </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第六条  </w:t>
      </w:r>
      <w:r>
        <w:rPr>
          <w:rFonts w:hint="eastAsia" w:ascii="仿宋_GB2312" w:eastAsia="仿宋_GB2312" w:hAnsiTheme="minorHAnsi" w:cstheme="minorBidi"/>
          <w:sz w:val="32"/>
          <w:szCs w:val="32"/>
          <w:lang w:val="en-US" w:eastAsia="zh-CN" w:bidi="en-US"/>
        </w:rPr>
        <w:t>系（部）党政联席会议实行例会制度，原则上每两周召开一次。如遇特殊情况，可临时决定召开</w:t>
      </w:r>
      <w:r>
        <w:rPr>
          <w:rFonts w:hint="eastAsia" w:ascii="仿宋_GB2312" w:eastAsia="仿宋_GB2312" w:cstheme="minorBidi"/>
          <w:sz w:val="32"/>
          <w:szCs w:val="32"/>
          <w:lang w:val="en-US" w:eastAsia="zh-CN" w:bidi="en-US"/>
        </w:rPr>
        <w:t>，或扩大为系（部）工作会议</w:t>
      </w:r>
      <w:r>
        <w:rPr>
          <w:rFonts w:hint="eastAsia" w:ascii="仿宋_GB2312" w:eastAsia="仿宋_GB2312" w:hAnsiTheme="minorHAnsi" w:cstheme="minorBidi"/>
          <w:sz w:val="32"/>
          <w:szCs w:val="32"/>
          <w:lang w:val="en-US" w:eastAsia="zh-CN" w:bidi="en-US"/>
        </w:rPr>
        <w:t>。</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asciiTheme="minorEastAsia" w:hAnsiTheme="minorEastAsia"/>
          <w:lang w:eastAsia="zh-CN"/>
        </w:rPr>
      </w:pPr>
    </w:p>
    <w:p>
      <w:pPr>
        <w:pStyle w:val="6"/>
        <w:keepNext w:val="0"/>
        <w:keepLines w:val="0"/>
        <w:pageBreakBefore w:val="0"/>
        <w:widowControl/>
        <w:numPr>
          <w:ilvl w:val="0"/>
          <w:numId w:val="1"/>
        </w:numPr>
        <w:kinsoku/>
        <w:wordWrap/>
        <w:overflowPunct/>
        <w:topLinePunct w:val="0"/>
        <w:autoSpaceDE/>
        <w:autoSpaceDN/>
        <w:bidi w:val="0"/>
        <w:adjustRightInd/>
        <w:spacing w:after="0" w:line="560" w:lineRule="exact"/>
        <w:ind w:right="0" w:rightChars="0"/>
        <w:jc w:val="center"/>
        <w:textAlignment w:val="auto"/>
        <w:rPr>
          <w:rFonts w:hint="eastAsia" w:ascii="黑体" w:eastAsia="黑体" w:hAnsiTheme="minorHAnsi" w:cstheme="minorBidi"/>
          <w:sz w:val="32"/>
          <w:szCs w:val="32"/>
          <w:lang w:val="en-US" w:eastAsia="zh-CN" w:bidi="en-US"/>
        </w:rPr>
      </w:pPr>
      <w:r>
        <w:rPr>
          <w:rFonts w:hint="eastAsia" w:ascii="黑体" w:eastAsia="黑体" w:hAnsiTheme="minorHAnsi" w:cstheme="minorBidi"/>
          <w:sz w:val="32"/>
          <w:szCs w:val="32"/>
          <w:lang w:val="en-US" w:eastAsia="zh-CN" w:bidi="en-US"/>
        </w:rPr>
        <w:t xml:space="preserve">  议事内容与范围</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第七条  </w:t>
      </w:r>
      <w:r>
        <w:rPr>
          <w:rFonts w:hint="eastAsia" w:ascii="仿宋_GB2312" w:eastAsia="仿宋_GB2312" w:hAnsiTheme="minorHAnsi" w:cstheme="minorBidi"/>
          <w:sz w:val="32"/>
          <w:szCs w:val="32"/>
          <w:lang w:val="en-US" w:eastAsia="zh-CN" w:bidi="en-US"/>
        </w:rPr>
        <w:t>系（部）党政联席会议的议事范围主要包括：</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1</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传达</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学习贯彻上级和</w:t>
      </w:r>
      <w:r>
        <w:rPr>
          <w:rFonts w:hint="eastAsia" w:ascii="仿宋_GB2312" w:eastAsia="仿宋_GB2312" w:cstheme="minorBidi"/>
          <w:sz w:val="32"/>
          <w:szCs w:val="32"/>
          <w:lang w:val="en-US" w:eastAsia="zh-CN" w:bidi="en-US"/>
        </w:rPr>
        <w:t>学院</w:t>
      </w:r>
      <w:r>
        <w:rPr>
          <w:rFonts w:hint="eastAsia" w:ascii="仿宋_GB2312" w:eastAsia="仿宋_GB2312" w:hAnsiTheme="minorHAnsi" w:cstheme="minorBidi"/>
          <w:sz w:val="32"/>
          <w:szCs w:val="32"/>
          <w:lang w:val="en-US" w:eastAsia="zh-CN" w:bidi="en-US"/>
        </w:rPr>
        <w:t>党委、行政的指示、决议、决定，研究制定</w:t>
      </w:r>
      <w:r>
        <w:rPr>
          <w:rFonts w:hint="eastAsia" w:ascii="仿宋_GB2312" w:eastAsia="仿宋_GB2312" w:cstheme="minorBidi"/>
          <w:sz w:val="32"/>
          <w:szCs w:val="32"/>
          <w:lang w:val="en-US" w:eastAsia="zh-CN" w:bidi="en-US"/>
        </w:rPr>
        <w:t>贯彻落实</w:t>
      </w:r>
      <w:r>
        <w:rPr>
          <w:rFonts w:hint="eastAsia" w:ascii="仿宋_GB2312" w:eastAsia="仿宋_GB2312" w:hAnsiTheme="minorHAnsi" w:cstheme="minorBidi"/>
          <w:sz w:val="32"/>
          <w:szCs w:val="32"/>
          <w:lang w:val="en-US" w:eastAsia="zh-CN" w:bidi="en-US"/>
        </w:rPr>
        <w:t>的方案和措施；</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2.</w:t>
      </w:r>
      <w:r>
        <w:rPr>
          <w:rFonts w:hint="eastAsia" w:ascii="仿宋_GB2312" w:eastAsia="仿宋_GB2312" w:hAnsiTheme="minorHAnsi" w:cstheme="minorBidi"/>
          <w:sz w:val="32"/>
          <w:szCs w:val="32"/>
          <w:lang w:val="en-US" w:eastAsia="zh-CN" w:bidi="en-US"/>
        </w:rPr>
        <w:t>分析研究系（部）改革、建设、发展中的重大问题，研究制定系（部）发展规划、年度</w:t>
      </w:r>
      <w:r>
        <w:rPr>
          <w:rFonts w:hint="eastAsia" w:ascii="仿宋_GB2312" w:eastAsia="仿宋_GB2312" w:cstheme="minorBidi"/>
          <w:sz w:val="32"/>
          <w:szCs w:val="32"/>
          <w:lang w:val="en-US" w:eastAsia="zh-CN" w:bidi="en-US"/>
        </w:rPr>
        <w:t>（学期）</w:t>
      </w:r>
      <w:r>
        <w:rPr>
          <w:rFonts w:hint="eastAsia" w:ascii="仿宋_GB2312" w:eastAsia="仿宋_GB2312" w:hAnsiTheme="minorHAnsi" w:cstheme="minorBidi"/>
          <w:sz w:val="32"/>
          <w:szCs w:val="32"/>
          <w:lang w:val="en-US" w:eastAsia="zh-CN" w:bidi="en-US"/>
        </w:rPr>
        <w:t>工作计划和总结，安排阶段性重要工作；</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3.</w:t>
      </w:r>
      <w:r>
        <w:rPr>
          <w:rFonts w:hint="eastAsia" w:ascii="仿宋_GB2312" w:eastAsia="仿宋_GB2312" w:cstheme="minorBidi"/>
          <w:sz w:val="32"/>
          <w:szCs w:val="32"/>
          <w:lang w:val="en-US" w:eastAsia="zh-CN" w:bidi="en-US"/>
        </w:rPr>
        <w:t>讨论</w:t>
      </w:r>
      <w:r>
        <w:rPr>
          <w:rFonts w:hint="eastAsia" w:ascii="仿宋_GB2312" w:eastAsia="仿宋_GB2312" w:hAnsiTheme="minorHAnsi" w:cstheme="minorBidi"/>
          <w:sz w:val="32"/>
          <w:szCs w:val="32"/>
          <w:lang w:val="en-US" w:eastAsia="zh-CN" w:bidi="en-US"/>
        </w:rPr>
        <w:t>研究系（部）学科</w:t>
      </w:r>
      <w:r>
        <w:rPr>
          <w:rFonts w:hint="eastAsia" w:ascii="仿宋_GB2312" w:eastAsia="仿宋_GB2312" w:cstheme="minorBidi"/>
          <w:sz w:val="32"/>
          <w:szCs w:val="32"/>
          <w:lang w:val="en-US" w:eastAsia="zh-CN" w:bidi="en-US"/>
        </w:rPr>
        <w:t>和</w:t>
      </w:r>
      <w:r>
        <w:rPr>
          <w:rFonts w:hint="eastAsia" w:ascii="仿宋_GB2312" w:eastAsia="仿宋_GB2312" w:hAnsiTheme="minorHAnsi" w:cstheme="minorBidi"/>
          <w:sz w:val="32"/>
          <w:szCs w:val="32"/>
          <w:lang w:val="en-US" w:eastAsia="zh-CN" w:bidi="en-US"/>
        </w:rPr>
        <w:t>专业建设、教学改革、人才培养、</w:t>
      </w:r>
      <w:r>
        <w:rPr>
          <w:rFonts w:hint="eastAsia" w:ascii="仿宋_GB2312" w:eastAsia="仿宋_GB2312" w:cstheme="minorBidi"/>
          <w:sz w:val="32"/>
          <w:szCs w:val="32"/>
          <w:lang w:val="en-US" w:eastAsia="zh-CN" w:bidi="en-US"/>
        </w:rPr>
        <w:t>实习</w:t>
      </w:r>
      <w:r>
        <w:rPr>
          <w:rFonts w:hint="eastAsia" w:ascii="仿宋_GB2312" w:eastAsia="仿宋_GB2312" w:hAnsiTheme="minorHAnsi" w:cstheme="minorBidi"/>
          <w:sz w:val="32"/>
          <w:szCs w:val="32"/>
          <w:lang w:val="en-US" w:eastAsia="zh-CN" w:bidi="en-US"/>
        </w:rPr>
        <w:t>实训</w:t>
      </w:r>
      <w:r>
        <w:rPr>
          <w:rFonts w:hint="eastAsia" w:ascii="仿宋_GB2312" w:eastAsia="仿宋_GB2312" w:cstheme="minorBidi"/>
          <w:sz w:val="32"/>
          <w:szCs w:val="32"/>
          <w:lang w:val="en-US" w:eastAsia="zh-CN" w:bidi="en-US"/>
        </w:rPr>
        <w:t>基地</w:t>
      </w:r>
      <w:r>
        <w:rPr>
          <w:rFonts w:hint="eastAsia" w:ascii="仿宋_GB2312" w:eastAsia="仿宋_GB2312" w:hAnsiTheme="minorHAnsi" w:cstheme="minorBidi"/>
          <w:sz w:val="32"/>
          <w:szCs w:val="32"/>
          <w:lang w:val="en-US" w:eastAsia="zh-CN" w:bidi="en-US"/>
        </w:rPr>
        <w:t>建设等</w:t>
      </w:r>
      <w:r>
        <w:rPr>
          <w:rFonts w:hint="eastAsia" w:ascii="仿宋_GB2312" w:eastAsia="仿宋_GB2312" w:cstheme="minorBidi"/>
          <w:sz w:val="32"/>
          <w:szCs w:val="32"/>
          <w:lang w:val="en-US" w:eastAsia="zh-CN" w:bidi="en-US"/>
        </w:rPr>
        <w:t>教学工作中</w:t>
      </w:r>
      <w:r>
        <w:rPr>
          <w:rFonts w:hint="eastAsia" w:ascii="仿宋_GB2312" w:eastAsia="仿宋_GB2312" w:hAnsiTheme="minorHAnsi" w:cstheme="minorBidi"/>
          <w:sz w:val="32"/>
          <w:szCs w:val="32"/>
          <w:lang w:val="en-US" w:eastAsia="zh-CN" w:bidi="en-US"/>
        </w:rPr>
        <w:t>的</w:t>
      </w:r>
      <w:r>
        <w:rPr>
          <w:rFonts w:hint="eastAsia" w:ascii="仿宋_GB2312" w:eastAsia="仿宋_GB2312" w:cstheme="minorBidi"/>
          <w:sz w:val="32"/>
          <w:szCs w:val="32"/>
          <w:lang w:val="en-US" w:eastAsia="zh-CN" w:bidi="en-US"/>
        </w:rPr>
        <w:t>重大问题，组织落实教学中的</w:t>
      </w:r>
      <w:r>
        <w:rPr>
          <w:rFonts w:hint="eastAsia" w:ascii="仿宋_GB2312" w:eastAsia="仿宋_GB2312" w:hAnsiTheme="minorHAnsi" w:cstheme="minorBidi"/>
          <w:sz w:val="32"/>
          <w:szCs w:val="32"/>
          <w:lang w:val="en-US" w:eastAsia="zh-CN" w:bidi="en-US"/>
        </w:rPr>
        <w:t>重要事项</w:t>
      </w:r>
      <w:r>
        <w:rPr>
          <w:rFonts w:hint="eastAsia" w:ascii="仿宋_GB2312" w:eastAsia="仿宋_GB2312" w:cstheme="minorBidi"/>
          <w:sz w:val="32"/>
          <w:szCs w:val="32"/>
          <w:lang w:val="en-US" w:eastAsia="zh-CN" w:bidi="en-US"/>
        </w:rPr>
        <w:t>；</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4.</w:t>
      </w:r>
      <w:r>
        <w:rPr>
          <w:rFonts w:hint="eastAsia" w:ascii="仿宋_GB2312" w:eastAsia="仿宋_GB2312" w:cstheme="minorBidi"/>
          <w:sz w:val="32"/>
          <w:szCs w:val="32"/>
          <w:lang w:val="en-US" w:eastAsia="zh-CN" w:bidi="en-US"/>
        </w:rPr>
        <w:t>讨论</w:t>
      </w:r>
      <w:r>
        <w:rPr>
          <w:rFonts w:hint="eastAsia" w:ascii="仿宋_GB2312" w:eastAsia="仿宋_GB2312" w:hAnsiTheme="minorHAnsi" w:cstheme="minorBidi"/>
          <w:sz w:val="32"/>
          <w:szCs w:val="32"/>
          <w:lang w:val="en-US" w:eastAsia="zh-CN" w:bidi="en-US"/>
        </w:rPr>
        <w:t>研究师资队伍建设，包括师德教育、教师培训、业务骨干的选拔</w:t>
      </w:r>
      <w:r>
        <w:rPr>
          <w:rFonts w:hint="eastAsia" w:ascii="仿宋_GB2312" w:eastAsia="仿宋_GB2312" w:cstheme="minorBidi"/>
          <w:sz w:val="32"/>
          <w:szCs w:val="32"/>
          <w:lang w:val="en-US" w:eastAsia="zh-CN" w:bidi="en-US"/>
        </w:rPr>
        <w:t>、培养学科带头人和骨干教师、</w:t>
      </w:r>
      <w:r>
        <w:rPr>
          <w:rFonts w:hint="eastAsia" w:ascii="仿宋_GB2312" w:eastAsia="仿宋_GB2312" w:hAnsiTheme="minorHAnsi" w:cstheme="minorBidi"/>
          <w:sz w:val="32"/>
          <w:szCs w:val="32"/>
          <w:lang w:val="en-US" w:eastAsia="zh-CN" w:bidi="en-US"/>
        </w:rPr>
        <w:t>教职工职称</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职级</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评定</w:t>
      </w:r>
      <w:r>
        <w:rPr>
          <w:rFonts w:hint="eastAsia" w:ascii="仿宋_GB2312" w:eastAsia="仿宋_GB2312" w:cstheme="minorBidi"/>
          <w:sz w:val="32"/>
          <w:szCs w:val="32"/>
          <w:lang w:val="en-US" w:eastAsia="zh-CN" w:bidi="en-US"/>
        </w:rPr>
        <w:t>等</w:t>
      </w:r>
      <w:r>
        <w:rPr>
          <w:rFonts w:hint="eastAsia" w:ascii="仿宋_GB2312" w:eastAsia="仿宋_GB2312" w:hAnsiTheme="minorHAnsi" w:cstheme="minorBidi"/>
          <w:sz w:val="32"/>
          <w:szCs w:val="32"/>
          <w:lang w:val="en-US" w:eastAsia="zh-CN" w:bidi="en-US"/>
        </w:rPr>
        <w:t>工作；</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5.</w:t>
      </w:r>
      <w:r>
        <w:rPr>
          <w:rFonts w:hint="eastAsia" w:ascii="仿宋_GB2312" w:eastAsia="仿宋_GB2312" w:hAnsiTheme="minorHAnsi" w:cstheme="minorBidi"/>
          <w:sz w:val="32"/>
          <w:szCs w:val="32"/>
          <w:lang w:val="en-US" w:eastAsia="zh-CN" w:bidi="en-US"/>
        </w:rPr>
        <w:t>研究决定科研工作中的重要事项，包括科研计划、科研项目组织落实、科研经费、科研政策、科研结题等，商讨学术会议的安排等问题；</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6.</w:t>
      </w:r>
      <w:r>
        <w:rPr>
          <w:rFonts w:hint="eastAsia" w:ascii="仿宋_GB2312" w:eastAsia="仿宋_GB2312" w:hAnsiTheme="minorHAnsi" w:cstheme="minorBidi"/>
          <w:sz w:val="32"/>
          <w:szCs w:val="32"/>
          <w:lang w:val="en-US" w:eastAsia="zh-CN" w:bidi="en-US"/>
        </w:rPr>
        <w:t>研究提出系（部）教学、科研、管理等组织机构设置</w:t>
      </w:r>
      <w:r>
        <w:rPr>
          <w:rFonts w:hint="eastAsia" w:ascii="仿宋_GB2312" w:eastAsia="仿宋_GB2312" w:cstheme="minorBidi"/>
          <w:sz w:val="32"/>
          <w:szCs w:val="32"/>
          <w:lang w:val="en-US" w:eastAsia="zh-CN" w:bidi="en-US"/>
        </w:rPr>
        <w:t>和教职工岗位设置</w:t>
      </w:r>
      <w:r>
        <w:rPr>
          <w:rFonts w:hint="eastAsia" w:ascii="仿宋_GB2312" w:eastAsia="仿宋_GB2312" w:hAnsiTheme="minorHAnsi" w:cstheme="minorBidi"/>
          <w:sz w:val="32"/>
          <w:szCs w:val="32"/>
          <w:lang w:val="en-US" w:eastAsia="zh-CN" w:bidi="en-US"/>
        </w:rPr>
        <w:t>等</w:t>
      </w:r>
      <w:r>
        <w:rPr>
          <w:rFonts w:hint="eastAsia" w:ascii="仿宋_GB2312" w:eastAsia="仿宋_GB2312" w:cstheme="minorBidi"/>
          <w:sz w:val="32"/>
          <w:szCs w:val="32"/>
          <w:lang w:val="en-US" w:eastAsia="zh-CN" w:bidi="en-US"/>
        </w:rPr>
        <w:t>建议</w:t>
      </w:r>
      <w:r>
        <w:rPr>
          <w:rFonts w:hint="eastAsia" w:ascii="仿宋_GB2312" w:eastAsia="仿宋_GB2312" w:hAnsiTheme="minorHAnsi" w:cstheme="minorBidi"/>
          <w:sz w:val="32"/>
          <w:szCs w:val="32"/>
          <w:lang w:val="en-US" w:eastAsia="zh-CN" w:bidi="en-US"/>
        </w:rPr>
        <w:t>；</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7.</w:t>
      </w:r>
      <w:r>
        <w:rPr>
          <w:rFonts w:hint="eastAsia" w:ascii="仿宋_GB2312" w:eastAsia="仿宋_GB2312" w:hAnsiTheme="minorHAnsi" w:cstheme="minorBidi"/>
          <w:sz w:val="32"/>
          <w:szCs w:val="32"/>
          <w:lang w:val="en-US" w:eastAsia="zh-CN" w:bidi="en-US"/>
        </w:rPr>
        <w:t>研究提出人才引进、人员</w:t>
      </w:r>
      <w:r>
        <w:rPr>
          <w:rFonts w:hint="eastAsia" w:ascii="仿宋_GB2312" w:eastAsia="仿宋_GB2312" w:cstheme="minorBidi"/>
          <w:sz w:val="32"/>
          <w:szCs w:val="32"/>
          <w:lang w:val="en-US" w:eastAsia="zh-CN" w:bidi="en-US"/>
        </w:rPr>
        <w:t>岗位</w:t>
      </w:r>
      <w:r>
        <w:rPr>
          <w:rFonts w:hint="eastAsia" w:ascii="仿宋_GB2312" w:eastAsia="仿宋_GB2312" w:hAnsiTheme="minorHAnsi" w:cstheme="minorBidi"/>
          <w:sz w:val="32"/>
          <w:szCs w:val="32"/>
          <w:lang w:val="en-US" w:eastAsia="zh-CN" w:bidi="en-US"/>
        </w:rPr>
        <w:t>调整</w:t>
      </w:r>
      <w:r>
        <w:rPr>
          <w:rFonts w:hint="eastAsia" w:ascii="仿宋_GB2312" w:eastAsia="仿宋_GB2312" w:cstheme="minorBidi"/>
          <w:sz w:val="32"/>
          <w:szCs w:val="32"/>
          <w:lang w:val="en-US" w:eastAsia="zh-CN" w:bidi="en-US"/>
        </w:rPr>
        <w:t>、后备干部推荐</w:t>
      </w:r>
      <w:r>
        <w:rPr>
          <w:rFonts w:hint="eastAsia" w:ascii="仿宋_GB2312" w:eastAsia="仿宋_GB2312" w:hAnsiTheme="minorHAnsi" w:cstheme="minorBidi"/>
          <w:sz w:val="32"/>
          <w:szCs w:val="32"/>
          <w:lang w:val="en-US" w:eastAsia="zh-CN" w:bidi="en-US"/>
        </w:rPr>
        <w:t>等</w:t>
      </w:r>
      <w:r>
        <w:rPr>
          <w:rFonts w:hint="eastAsia" w:ascii="仿宋_GB2312" w:eastAsia="仿宋_GB2312" w:cstheme="minorBidi"/>
          <w:sz w:val="32"/>
          <w:szCs w:val="32"/>
          <w:lang w:val="en-US" w:eastAsia="zh-CN" w:bidi="en-US"/>
        </w:rPr>
        <w:t>事宜</w:t>
      </w:r>
      <w:r>
        <w:rPr>
          <w:rFonts w:hint="eastAsia" w:ascii="仿宋_GB2312" w:eastAsia="仿宋_GB2312" w:hAnsiTheme="minorHAnsi" w:cstheme="minorBidi"/>
          <w:sz w:val="32"/>
          <w:szCs w:val="32"/>
          <w:lang w:val="en-US" w:eastAsia="zh-CN" w:bidi="en-US"/>
        </w:rPr>
        <w:t>；</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8.</w:t>
      </w:r>
      <w:r>
        <w:rPr>
          <w:rFonts w:hint="eastAsia" w:ascii="仿宋_GB2312" w:eastAsia="仿宋_GB2312" w:hAnsiTheme="minorHAnsi" w:cstheme="minorBidi"/>
          <w:sz w:val="32"/>
          <w:szCs w:val="32"/>
          <w:lang w:val="en-US" w:eastAsia="zh-CN" w:bidi="en-US"/>
        </w:rPr>
        <w:t>研究决定系（部）重要规章制度的制定、修改与废止；</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9.</w:t>
      </w:r>
      <w:r>
        <w:rPr>
          <w:rFonts w:hint="eastAsia" w:ascii="仿宋_GB2312" w:eastAsia="仿宋_GB2312" w:hAnsiTheme="minorHAnsi" w:cstheme="minorBidi"/>
          <w:sz w:val="32"/>
          <w:szCs w:val="32"/>
          <w:lang w:val="en-US" w:eastAsia="zh-CN" w:bidi="en-US"/>
        </w:rPr>
        <w:t>讨论研究有关评优评奖、各类考核、津贴福利分配</w:t>
      </w:r>
      <w:r>
        <w:rPr>
          <w:rFonts w:hint="eastAsia" w:ascii="仿宋_GB2312" w:eastAsia="仿宋_GB2312" w:cstheme="minorBidi"/>
          <w:sz w:val="32"/>
          <w:szCs w:val="32"/>
          <w:lang w:val="en-US" w:eastAsia="zh-CN" w:bidi="en-US"/>
        </w:rPr>
        <w:t>、公费出国培训</w:t>
      </w:r>
      <w:r>
        <w:rPr>
          <w:rFonts w:hint="eastAsia" w:ascii="仿宋_GB2312" w:eastAsia="仿宋_GB2312" w:hAnsiTheme="minorHAnsi" w:cstheme="minorBidi"/>
          <w:sz w:val="32"/>
          <w:szCs w:val="32"/>
          <w:lang w:val="en-US" w:eastAsia="zh-CN" w:bidi="en-US"/>
        </w:rPr>
        <w:t>等涉及系（部）教职员工切身利益的重要事项；</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10.</w:t>
      </w:r>
      <w:r>
        <w:rPr>
          <w:rFonts w:hint="eastAsia" w:ascii="仿宋_GB2312" w:eastAsia="仿宋_GB2312" w:hAnsiTheme="minorHAnsi" w:cstheme="minorBidi"/>
          <w:sz w:val="32"/>
          <w:szCs w:val="32"/>
          <w:lang w:val="en-US" w:eastAsia="zh-CN" w:bidi="en-US"/>
        </w:rPr>
        <w:t>讨论研究</w:t>
      </w:r>
      <w:r>
        <w:rPr>
          <w:rFonts w:hint="eastAsia" w:ascii="仿宋_GB2312" w:eastAsia="仿宋_GB2312" w:cstheme="minorBidi"/>
          <w:sz w:val="32"/>
          <w:szCs w:val="32"/>
          <w:lang w:val="en-US" w:eastAsia="zh-CN" w:bidi="en-US"/>
        </w:rPr>
        <w:t>职责范围内的党建和</w:t>
      </w:r>
      <w:r>
        <w:rPr>
          <w:rFonts w:hint="eastAsia" w:ascii="仿宋_GB2312" w:eastAsia="仿宋_GB2312" w:hAnsiTheme="minorHAnsi" w:cstheme="minorBidi"/>
          <w:sz w:val="32"/>
          <w:szCs w:val="32"/>
          <w:lang w:val="en-US" w:eastAsia="zh-CN" w:bidi="en-US"/>
        </w:rPr>
        <w:t>思想政治工作、</w:t>
      </w:r>
      <w:r>
        <w:rPr>
          <w:rFonts w:hint="eastAsia" w:ascii="仿宋_GB2312" w:eastAsia="仿宋_GB2312" w:cstheme="minorBidi"/>
          <w:sz w:val="32"/>
          <w:szCs w:val="32"/>
          <w:lang w:val="en-US" w:eastAsia="zh-CN" w:bidi="en-US"/>
        </w:rPr>
        <w:t>党风廉政建设和党内监督工作</w:t>
      </w:r>
      <w:r>
        <w:rPr>
          <w:rFonts w:hint="eastAsia" w:ascii="仿宋_GB2312" w:eastAsia="仿宋_GB2312" w:hAnsiTheme="minorHAnsi" w:cstheme="minorBidi"/>
          <w:sz w:val="32"/>
          <w:szCs w:val="32"/>
          <w:lang w:val="en-US" w:eastAsia="zh-CN" w:bidi="en-US"/>
        </w:rPr>
        <w:t>、</w:t>
      </w:r>
      <w:r>
        <w:rPr>
          <w:rFonts w:hint="eastAsia" w:ascii="仿宋_GB2312" w:eastAsia="仿宋_GB2312" w:cstheme="minorBidi"/>
          <w:sz w:val="32"/>
          <w:szCs w:val="32"/>
          <w:lang w:val="en-US" w:eastAsia="zh-CN" w:bidi="en-US"/>
        </w:rPr>
        <w:t>校园文化和</w:t>
      </w:r>
      <w:r>
        <w:rPr>
          <w:rFonts w:hint="eastAsia" w:ascii="仿宋_GB2312" w:eastAsia="仿宋_GB2312" w:hAnsiTheme="minorHAnsi" w:cstheme="minorBidi"/>
          <w:sz w:val="32"/>
          <w:szCs w:val="32"/>
          <w:lang w:val="en-US" w:eastAsia="zh-CN" w:bidi="en-US"/>
        </w:rPr>
        <w:t>精神文明建设、综合治理</w:t>
      </w:r>
      <w:r>
        <w:rPr>
          <w:rFonts w:hint="eastAsia" w:ascii="仿宋_GB2312" w:eastAsia="仿宋_GB2312" w:cstheme="minorBidi"/>
          <w:sz w:val="32"/>
          <w:szCs w:val="32"/>
          <w:lang w:val="en-US" w:eastAsia="zh-CN" w:bidi="en-US"/>
        </w:rPr>
        <w:t>和</w:t>
      </w:r>
      <w:r>
        <w:rPr>
          <w:rFonts w:hint="eastAsia" w:ascii="仿宋_GB2312" w:eastAsia="仿宋_GB2312" w:hAnsiTheme="minorHAnsi" w:cstheme="minorBidi"/>
          <w:sz w:val="32"/>
          <w:szCs w:val="32"/>
          <w:lang w:val="en-US" w:eastAsia="zh-CN" w:bidi="en-US"/>
        </w:rPr>
        <w:t>安全稳定</w:t>
      </w:r>
      <w:r>
        <w:rPr>
          <w:rFonts w:hint="eastAsia" w:ascii="仿宋_GB2312" w:eastAsia="仿宋_GB2312" w:cstheme="minorBidi"/>
          <w:sz w:val="32"/>
          <w:szCs w:val="32"/>
          <w:lang w:val="en-US" w:eastAsia="zh-CN" w:bidi="en-US"/>
        </w:rPr>
        <w:t>工作以及</w:t>
      </w:r>
      <w:r>
        <w:rPr>
          <w:rFonts w:hint="eastAsia" w:ascii="仿宋_GB2312" w:eastAsia="仿宋_GB2312" w:hAnsiTheme="minorHAnsi" w:cstheme="minorBidi"/>
          <w:sz w:val="32"/>
          <w:szCs w:val="32"/>
          <w:lang w:val="en-US" w:eastAsia="zh-CN" w:bidi="en-US"/>
        </w:rPr>
        <w:t>重大突发性事件的处置等重要事项；</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11.</w:t>
      </w:r>
      <w:r>
        <w:rPr>
          <w:rFonts w:hint="eastAsia" w:ascii="仿宋_GB2312" w:eastAsia="仿宋_GB2312" w:hAnsiTheme="minorHAnsi" w:cstheme="minorBidi"/>
          <w:sz w:val="32"/>
          <w:szCs w:val="32"/>
          <w:lang w:val="en-US" w:eastAsia="zh-CN" w:bidi="en-US"/>
        </w:rPr>
        <w:t>研究决定就业</w:t>
      </w:r>
      <w:r>
        <w:rPr>
          <w:rFonts w:hint="eastAsia" w:ascii="仿宋_GB2312" w:eastAsia="仿宋_GB2312" w:cstheme="minorBidi"/>
          <w:sz w:val="32"/>
          <w:szCs w:val="32"/>
          <w:lang w:val="en-US" w:eastAsia="zh-CN" w:bidi="en-US"/>
        </w:rPr>
        <w:t>推荐</w:t>
      </w:r>
      <w:r>
        <w:rPr>
          <w:rFonts w:hint="eastAsia" w:ascii="仿宋_GB2312" w:eastAsia="仿宋_GB2312" w:hAnsiTheme="minorHAnsi" w:cstheme="minorBidi"/>
          <w:sz w:val="32"/>
          <w:szCs w:val="32"/>
          <w:lang w:val="en-US" w:eastAsia="zh-CN" w:bidi="en-US"/>
        </w:rPr>
        <w:t>、评优评奖、</w:t>
      </w:r>
      <w:r>
        <w:rPr>
          <w:rFonts w:hint="eastAsia" w:ascii="仿宋_GB2312" w:eastAsia="仿宋_GB2312" w:cstheme="minorBidi"/>
          <w:sz w:val="32"/>
          <w:szCs w:val="32"/>
          <w:lang w:val="en-US" w:eastAsia="zh-CN" w:bidi="en-US"/>
        </w:rPr>
        <w:t>帮扶</w:t>
      </w:r>
      <w:r>
        <w:rPr>
          <w:rFonts w:hint="eastAsia" w:ascii="仿宋_GB2312" w:eastAsia="仿宋_GB2312" w:hAnsiTheme="minorHAnsi" w:cstheme="minorBidi"/>
          <w:sz w:val="32"/>
          <w:szCs w:val="32"/>
          <w:lang w:val="en-US" w:eastAsia="zh-CN" w:bidi="en-US"/>
        </w:rPr>
        <w:t>资助</w:t>
      </w:r>
      <w:r>
        <w:rPr>
          <w:rFonts w:hint="eastAsia" w:ascii="仿宋_GB2312" w:eastAsia="仿宋_GB2312" w:cstheme="minorBidi"/>
          <w:sz w:val="32"/>
          <w:szCs w:val="32"/>
          <w:lang w:val="en-US" w:eastAsia="zh-CN" w:bidi="en-US"/>
        </w:rPr>
        <w:t>、处分惩戒</w:t>
      </w:r>
      <w:r>
        <w:rPr>
          <w:rFonts w:hint="eastAsia" w:ascii="仿宋_GB2312" w:eastAsia="仿宋_GB2312" w:hAnsiTheme="minorHAnsi" w:cstheme="minorBidi"/>
          <w:sz w:val="32"/>
          <w:szCs w:val="32"/>
          <w:lang w:val="en-US" w:eastAsia="zh-CN" w:bidi="en-US"/>
        </w:rPr>
        <w:t>等学生</w:t>
      </w:r>
      <w:r>
        <w:rPr>
          <w:rFonts w:hint="eastAsia" w:ascii="仿宋_GB2312" w:eastAsia="仿宋_GB2312" w:cstheme="minorBidi"/>
          <w:sz w:val="32"/>
          <w:szCs w:val="32"/>
          <w:lang w:val="en-US" w:eastAsia="zh-CN" w:bidi="en-US"/>
        </w:rPr>
        <w:t>教育管理</w:t>
      </w:r>
      <w:r>
        <w:rPr>
          <w:rFonts w:hint="eastAsia" w:ascii="仿宋_GB2312" w:eastAsia="仿宋_GB2312" w:hAnsiTheme="minorHAnsi" w:cstheme="minorBidi"/>
          <w:sz w:val="32"/>
          <w:szCs w:val="32"/>
          <w:lang w:val="en-US" w:eastAsia="zh-CN" w:bidi="en-US"/>
        </w:rPr>
        <w:t>工作中的重要事项；</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12.</w:t>
      </w:r>
      <w:r>
        <w:rPr>
          <w:rFonts w:hint="eastAsia" w:ascii="仿宋_GB2312" w:eastAsia="仿宋_GB2312" w:cstheme="minorBidi"/>
          <w:sz w:val="32"/>
          <w:szCs w:val="32"/>
          <w:lang w:val="en-US" w:eastAsia="zh-CN" w:bidi="en-US"/>
        </w:rPr>
        <w:t>讨论研究外事活动安排，如出国（境）留学、讲学、交流访问，开展</w:t>
      </w:r>
      <w:r>
        <w:rPr>
          <w:rFonts w:hint="eastAsia" w:ascii="仿宋_GB2312" w:eastAsia="仿宋_GB2312" w:hAnsiTheme="minorHAnsi" w:cstheme="minorBidi"/>
          <w:sz w:val="32"/>
          <w:szCs w:val="32"/>
          <w:lang w:val="en-US" w:eastAsia="zh-CN" w:bidi="en-US"/>
        </w:rPr>
        <w:t>对外</w:t>
      </w:r>
      <w:r>
        <w:rPr>
          <w:rFonts w:hint="eastAsia" w:ascii="仿宋_GB2312" w:eastAsia="仿宋_GB2312" w:cstheme="minorBidi"/>
          <w:sz w:val="32"/>
          <w:szCs w:val="32"/>
          <w:lang w:val="en-US" w:eastAsia="zh-CN" w:bidi="en-US"/>
        </w:rPr>
        <w:t>合作办学，接待重要来访等事宜</w:t>
      </w:r>
      <w:r>
        <w:rPr>
          <w:rFonts w:hint="eastAsia" w:ascii="仿宋_GB2312" w:eastAsia="仿宋_GB2312" w:hAnsiTheme="minorHAnsi" w:cstheme="minorBidi"/>
          <w:sz w:val="32"/>
          <w:szCs w:val="32"/>
          <w:lang w:val="en-US" w:eastAsia="zh-CN" w:bidi="en-US"/>
        </w:rPr>
        <w:t>；</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cstheme="minorBidi"/>
          <w:sz w:val="32"/>
          <w:szCs w:val="32"/>
          <w:lang w:val="en-US" w:eastAsia="zh-CN" w:bidi="en-US"/>
        </w:rPr>
      </w:pPr>
      <w:r>
        <w:rPr>
          <w:rFonts w:hint="eastAsia" w:ascii="仿宋_GB2312" w:eastAsia="仿宋_GB2312" w:cstheme="minorBidi"/>
          <w:b/>
          <w:bCs/>
          <w:sz w:val="32"/>
          <w:szCs w:val="32"/>
          <w:lang w:val="en-US" w:eastAsia="zh-CN" w:bidi="en-US"/>
        </w:rPr>
        <w:t>13.</w:t>
      </w:r>
      <w:r>
        <w:rPr>
          <w:rFonts w:hint="eastAsia" w:ascii="仿宋_GB2312" w:eastAsia="仿宋_GB2312" w:cstheme="minorBidi"/>
          <w:sz w:val="32"/>
          <w:szCs w:val="32"/>
          <w:lang w:val="en-US" w:eastAsia="zh-CN" w:bidi="en-US"/>
        </w:rPr>
        <w:t>讨论</w:t>
      </w:r>
      <w:r>
        <w:rPr>
          <w:rFonts w:hint="eastAsia" w:ascii="仿宋_GB2312" w:eastAsia="仿宋_GB2312" w:hAnsiTheme="minorHAnsi" w:cstheme="minorBidi"/>
          <w:sz w:val="32"/>
          <w:szCs w:val="32"/>
          <w:lang w:val="en-US" w:eastAsia="zh-CN" w:bidi="en-US"/>
        </w:rPr>
        <w:t>研究系（部）</w:t>
      </w:r>
      <w:r>
        <w:rPr>
          <w:rFonts w:hint="eastAsia" w:ascii="仿宋_GB2312" w:eastAsia="仿宋_GB2312" w:cstheme="minorBidi"/>
          <w:sz w:val="32"/>
          <w:szCs w:val="32"/>
          <w:lang w:val="en-US" w:eastAsia="zh-CN" w:bidi="en-US"/>
        </w:rPr>
        <w:t>年度</w:t>
      </w:r>
      <w:r>
        <w:rPr>
          <w:rFonts w:hint="eastAsia" w:ascii="仿宋_GB2312" w:eastAsia="仿宋_GB2312" w:hAnsiTheme="minorHAnsi" w:cstheme="minorBidi"/>
          <w:sz w:val="32"/>
          <w:szCs w:val="32"/>
          <w:lang w:val="en-US" w:eastAsia="zh-CN" w:bidi="en-US"/>
        </w:rPr>
        <w:t>财务</w:t>
      </w:r>
      <w:r>
        <w:rPr>
          <w:rFonts w:hint="eastAsia" w:ascii="仿宋_GB2312" w:eastAsia="仿宋_GB2312" w:cstheme="minorBidi"/>
          <w:sz w:val="32"/>
          <w:szCs w:val="32"/>
          <w:lang w:val="en-US" w:eastAsia="zh-CN" w:bidi="en-US"/>
        </w:rPr>
        <w:t>预算与分配</w:t>
      </w:r>
      <w:r>
        <w:rPr>
          <w:rFonts w:hint="eastAsia" w:ascii="仿宋_GB2312" w:eastAsia="仿宋_GB2312" w:hAnsiTheme="minorHAnsi" w:cstheme="minorBidi"/>
          <w:sz w:val="32"/>
          <w:szCs w:val="32"/>
          <w:lang w:val="en-US" w:eastAsia="zh-CN" w:bidi="en-US"/>
        </w:rPr>
        <w:t>、</w:t>
      </w:r>
      <w:r>
        <w:rPr>
          <w:rFonts w:hint="eastAsia" w:ascii="仿宋_GB2312" w:eastAsia="仿宋_GB2312" w:cstheme="minorBidi"/>
          <w:sz w:val="32"/>
          <w:szCs w:val="32"/>
          <w:lang w:val="en-US" w:eastAsia="zh-CN" w:bidi="en-US"/>
        </w:rPr>
        <w:t>预算外资金使用、资产设备使用管理、教学设备购置等涉及经费开支的重大问题</w:t>
      </w:r>
      <w:r>
        <w:rPr>
          <w:rFonts w:hint="eastAsia" w:ascii="仿宋_GB2312" w:eastAsia="仿宋_GB2312" w:hAnsiTheme="minorHAnsi" w:cstheme="minorBidi"/>
          <w:sz w:val="32"/>
          <w:szCs w:val="32"/>
          <w:lang w:val="en-US" w:eastAsia="zh-CN" w:bidi="en-US"/>
        </w:rPr>
        <w:t>，审查预算内资金的使用情况；</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b/>
          <w:bCs/>
          <w:sz w:val="32"/>
          <w:szCs w:val="32"/>
          <w:lang w:val="en-US" w:eastAsia="zh-CN" w:bidi="en-US"/>
        </w:rPr>
        <w:t>14.</w:t>
      </w:r>
      <w:r>
        <w:rPr>
          <w:rFonts w:hint="eastAsia" w:ascii="仿宋_GB2312" w:eastAsia="仿宋_GB2312" w:hAnsiTheme="minorHAnsi" w:cstheme="minorBidi"/>
          <w:sz w:val="32"/>
          <w:szCs w:val="32"/>
          <w:lang w:val="en-US" w:eastAsia="zh-CN" w:bidi="en-US"/>
        </w:rPr>
        <w:t>研究决定向学院党委、行政</w:t>
      </w:r>
      <w:r>
        <w:rPr>
          <w:rFonts w:hint="eastAsia" w:ascii="仿宋_GB2312" w:eastAsia="仿宋_GB2312" w:cstheme="minorBidi"/>
          <w:sz w:val="32"/>
          <w:szCs w:val="32"/>
          <w:lang w:val="en-US" w:eastAsia="zh-CN" w:bidi="en-US"/>
        </w:rPr>
        <w:t>提出</w:t>
      </w:r>
      <w:r>
        <w:rPr>
          <w:rFonts w:hint="eastAsia" w:ascii="仿宋_GB2312" w:eastAsia="仿宋_GB2312" w:hAnsiTheme="minorHAnsi" w:cstheme="minorBidi"/>
          <w:sz w:val="32"/>
          <w:szCs w:val="32"/>
          <w:lang w:val="en-US" w:eastAsia="zh-CN" w:bidi="en-US"/>
        </w:rPr>
        <w:t>请示的重要问题；</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1</w:t>
      </w:r>
      <w:r>
        <w:rPr>
          <w:rFonts w:hint="eastAsia" w:ascii="仿宋_GB2312" w:eastAsia="仿宋_GB2312" w:cstheme="minorBidi"/>
          <w:b/>
          <w:bCs/>
          <w:sz w:val="32"/>
          <w:szCs w:val="32"/>
          <w:lang w:val="en-US" w:eastAsia="zh-CN" w:bidi="en-US"/>
        </w:rPr>
        <w:t>5</w:t>
      </w:r>
      <w:r>
        <w:rPr>
          <w:rFonts w:hint="eastAsia" w:ascii="仿宋_GB2312" w:eastAsia="仿宋_GB2312" w:hAnsiTheme="minorHAnsi" w:cstheme="minorBidi"/>
          <w:b/>
          <w:bCs/>
          <w:sz w:val="32"/>
          <w:szCs w:val="32"/>
          <w:lang w:val="en-US" w:eastAsia="zh-CN" w:bidi="en-US"/>
        </w:rPr>
        <w:t>.</w:t>
      </w:r>
      <w:r>
        <w:rPr>
          <w:rFonts w:hint="eastAsia" w:ascii="仿宋_GB2312" w:eastAsia="仿宋_GB2312" w:hAnsiTheme="minorHAnsi" w:cstheme="minorBidi"/>
          <w:sz w:val="32"/>
          <w:szCs w:val="32"/>
          <w:lang w:val="en-US" w:eastAsia="zh-CN" w:bidi="en-US"/>
        </w:rPr>
        <w:t>系（部）党政主要负责人认为应提交</w:t>
      </w:r>
      <w:r>
        <w:rPr>
          <w:rFonts w:hint="eastAsia" w:ascii="仿宋_GB2312" w:eastAsia="仿宋_GB2312" w:cstheme="minorBidi"/>
          <w:sz w:val="32"/>
          <w:szCs w:val="32"/>
          <w:lang w:val="en-US" w:eastAsia="zh-CN" w:bidi="en-US"/>
        </w:rPr>
        <w:t>联席</w:t>
      </w:r>
      <w:r>
        <w:rPr>
          <w:rFonts w:hint="eastAsia" w:ascii="仿宋_GB2312" w:eastAsia="仿宋_GB2312" w:hAnsiTheme="minorHAnsi" w:cstheme="minorBidi"/>
          <w:sz w:val="32"/>
          <w:szCs w:val="32"/>
          <w:lang w:val="en-US" w:eastAsia="zh-CN" w:bidi="en-US"/>
        </w:rPr>
        <w:t>会议研究并</w:t>
      </w:r>
      <w:r>
        <w:rPr>
          <w:rFonts w:hint="eastAsia" w:ascii="仿宋_GB2312" w:eastAsia="仿宋_GB2312" w:cstheme="minorBidi"/>
          <w:sz w:val="32"/>
          <w:szCs w:val="32"/>
          <w:lang w:val="en-US" w:eastAsia="zh-CN" w:bidi="en-US"/>
        </w:rPr>
        <w:t>作</w:t>
      </w:r>
      <w:r>
        <w:rPr>
          <w:rFonts w:hint="eastAsia" w:ascii="仿宋_GB2312" w:eastAsia="仿宋_GB2312" w:hAnsiTheme="minorHAnsi" w:cstheme="minorBidi"/>
          <w:sz w:val="32"/>
          <w:szCs w:val="32"/>
          <w:lang w:val="en-US" w:eastAsia="zh-CN" w:bidi="en-US"/>
        </w:rPr>
        <w:t>出决定的其他事项和问题。</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80" w:firstLineChars="200"/>
        <w:textAlignment w:val="auto"/>
        <w:rPr>
          <w:rFonts w:asciiTheme="minorEastAsia" w:hAnsiTheme="minorEastAsia"/>
          <w:sz w:val="24"/>
          <w:szCs w:val="24"/>
          <w:lang w:eastAsia="zh-CN"/>
        </w:rPr>
      </w:pPr>
    </w:p>
    <w:p>
      <w:pPr>
        <w:pStyle w:val="6"/>
        <w:keepNext w:val="0"/>
        <w:keepLines w:val="0"/>
        <w:pageBreakBefore w:val="0"/>
        <w:widowControl/>
        <w:numPr>
          <w:ilvl w:val="0"/>
          <w:numId w:val="1"/>
        </w:numPr>
        <w:kinsoku/>
        <w:wordWrap/>
        <w:overflowPunct/>
        <w:topLinePunct w:val="0"/>
        <w:autoSpaceDE/>
        <w:autoSpaceDN/>
        <w:bidi w:val="0"/>
        <w:adjustRightInd/>
        <w:spacing w:after="0" w:line="560" w:lineRule="exact"/>
        <w:ind w:right="0" w:rightChars="0"/>
        <w:jc w:val="center"/>
        <w:textAlignment w:val="auto"/>
        <w:rPr>
          <w:rFonts w:hint="eastAsia" w:ascii="黑体" w:eastAsia="黑体" w:hAnsiTheme="minorHAnsi" w:cstheme="minorBidi"/>
          <w:sz w:val="32"/>
          <w:szCs w:val="32"/>
          <w:lang w:val="en-US" w:eastAsia="zh-CN" w:bidi="en-US"/>
        </w:rPr>
      </w:pPr>
      <w:r>
        <w:rPr>
          <w:rFonts w:hint="eastAsia" w:ascii="黑体" w:eastAsia="黑体" w:hAnsiTheme="minorHAnsi" w:cstheme="minorBidi"/>
          <w:sz w:val="32"/>
          <w:szCs w:val="32"/>
          <w:lang w:val="en-US" w:eastAsia="zh-CN" w:bidi="en-US"/>
        </w:rPr>
        <w:t xml:space="preserve">    议题的提出与确定</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right="0" w:rightChars="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cstheme="minorBidi"/>
          <w:b/>
          <w:bCs/>
          <w:sz w:val="32"/>
          <w:szCs w:val="32"/>
          <w:lang w:val="en-US" w:eastAsia="zh-CN" w:bidi="en-US"/>
        </w:rPr>
        <w:t>第八条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系（部）党政主要负责人根据学院</w:t>
      </w:r>
      <w:r>
        <w:rPr>
          <w:rFonts w:hint="eastAsia" w:ascii="仿宋_GB2312" w:eastAsia="仿宋_GB2312" w:cstheme="minorBidi"/>
          <w:sz w:val="32"/>
          <w:szCs w:val="32"/>
          <w:lang w:val="en-US" w:eastAsia="zh-CN" w:bidi="en-US"/>
        </w:rPr>
        <w:t>党委、行政</w:t>
      </w:r>
      <w:r>
        <w:rPr>
          <w:rFonts w:hint="eastAsia" w:ascii="仿宋_GB2312" w:eastAsia="仿宋_GB2312" w:hAnsiTheme="minorHAnsi" w:cstheme="minorBidi"/>
          <w:sz w:val="32"/>
          <w:szCs w:val="32"/>
          <w:lang w:val="en-US" w:eastAsia="zh-CN" w:bidi="en-US"/>
        </w:rPr>
        <w:t>工作部署和指示精神以及本系（部）工作情况，主动交换意见，提出需要讨论决定的议题及基本想法。党政负责人</w:t>
      </w:r>
      <w:r>
        <w:rPr>
          <w:rFonts w:hint="eastAsia" w:ascii="仿宋_GB2312" w:eastAsia="仿宋_GB2312" w:cstheme="minorBidi"/>
          <w:sz w:val="32"/>
          <w:szCs w:val="32"/>
          <w:lang w:val="en-US" w:eastAsia="zh-CN" w:bidi="en-US"/>
        </w:rPr>
        <w:t>就议题应提前充分沟通酝酿，取得共识，形成</w:t>
      </w:r>
      <w:r>
        <w:rPr>
          <w:rFonts w:hint="eastAsia" w:ascii="仿宋_GB2312" w:eastAsia="仿宋_GB2312" w:hAnsiTheme="minorHAnsi" w:cstheme="minorBidi"/>
          <w:sz w:val="32"/>
          <w:szCs w:val="32"/>
          <w:lang w:val="en-US" w:eastAsia="zh-CN" w:bidi="en-US"/>
        </w:rPr>
        <w:t>初步</w:t>
      </w:r>
      <w:r>
        <w:rPr>
          <w:rFonts w:hint="eastAsia" w:ascii="仿宋_GB2312" w:eastAsia="仿宋_GB2312" w:cstheme="minorBidi"/>
          <w:sz w:val="32"/>
          <w:szCs w:val="32"/>
          <w:lang w:val="en-US" w:eastAsia="zh-CN" w:bidi="en-US"/>
        </w:rPr>
        <w:t>意见或</w:t>
      </w:r>
      <w:r>
        <w:rPr>
          <w:rFonts w:hint="eastAsia" w:ascii="仿宋_GB2312" w:eastAsia="仿宋_GB2312" w:hAnsiTheme="minorHAnsi" w:cstheme="minorBidi"/>
          <w:sz w:val="32"/>
          <w:szCs w:val="32"/>
          <w:lang w:val="en-US" w:eastAsia="zh-CN" w:bidi="en-US"/>
        </w:rPr>
        <w:t>方案。</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right="0" w:rightChars="0"/>
        <w:textAlignment w:val="auto"/>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第九条  </w:t>
      </w:r>
      <w:r>
        <w:rPr>
          <w:rFonts w:hint="eastAsia" w:ascii="仿宋_GB2312" w:eastAsia="仿宋_GB2312" w:hAnsiTheme="minorHAnsi" w:cstheme="minorBidi"/>
          <w:sz w:val="32"/>
          <w:szCs w:val="32"/>
          <w:lang w:val="en-US" w:eastAsia="zh-CN" w:bidi="en-US"/>
        </w:rPr>
        <w:t>党政联席会议的其他成员如有需要研究决定的议题</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应事先向系（部）</w:t>
      </w:r>
      <w:r>
        <w:rPr>
          <w:rFonts w:hint="eastAsia" w:ascii="仿宋_GB2312" w:eastAsia="仿宋_GB2312" w:cstheme="minorBidi"/>
          <w:sz w:val="32"/>
          <w:szCs w:val="32"/>
          <w:lang w:val="en-US" w:eastAsia="zh-CN" w:bidi="en-US"/>
        </w:rPr>
        <w:t>党支部书记或主任</w:t>
      </w:r>
      <w:r>
        <w:rPr>
          <w:rFonts w:hint="eastAsia" w:ascii="仿宋_GB2312" w:eastAsia="仿宋_GB2312" w:hAnsiTheme="minorHAnsi" w:cstheme="minorBidi"/>
          <w:sz w:val="32"/>
          <w:szCs w:val="32"/>
          <w:lang w:val="en-US" w:eastAsia="zh-CN" w:bidi="en-US"/>
        </w:rPr>
        <w:t>提出，经党政主要负责人协商后确定。</w:t>
      </w:r>
      <w:r>
        <w:rPr>
          <w:rFonts w:hint="eastAsia" w:ascii="仿宋_GB2312" w:eastAsia="仿宋_GB2312" w:cstheme="minorBidi"/>
          <w:sz w:val="32"/>
          <w:szCs w:val="32"/>
          <w:lang w:val="en-US" w:eastAsia="zh-CN" w:bidi="en-US"/>
        </w:rPr>
        <w:t>提出议题的涉及人员应根据实际情况，掌握并研究有关政策和上级指示精神，提出解决所议事项的建设性意见和方案，供会议讨论和决策参考。</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第十条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凡未经系（部）党政主要领导事先审定且非突发性重大事件需要临时动议的议题，一般不列入党政联席会议的议程。</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第十一条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议题确定以后，要在一定范围内听取意见。对于专业性较强的</w:t>
      </w:r>
      <w:r>
        <w:rPr>
          <w:rFonts w:hint="eastAsia" w:ascii="仿宋_GB2312" w:eastAsia="仿宋_GB2312" w:cstheme="minorBidi"/>
          <w:sz w:val="32"/>
          <w:szCs w:val="32"/>
          <w:lang w:val="en-US" w:eastAsia="zh-CN" w:bidi="en-US"/>
        </w:rPr>
        <w:t>研究</w:t>
      </w:r>
      <w:r>
        <w:rPr>
          <w:rFonts w:hint="eastAsia" w:ascii="仿宋_GB2312" w:eastAsia="仿宋_GB2312" w:hAnsiTheme="minorHAnsi" w:cstheme="minorBidi"/>
          <w:sz w:val="32"/>
          <w:szCs w:val="32"/>
          <w:lang w:val="en-US" w:eastAsia="zh-CN" w:bidi="en-US"/>
        </w:rPr>
        <w:t>事项，应经过系（部）</w:t>
      </w:r>
      <w:r>
        <w:rPr>
          <w:rFonts w:hint="eastAsia" w:ascii="仿宋_GB2312" w:eastAsia="仿宋_GB2312" w:cstheme="minorBidi"/>
          <w:sz w:val="32"/>
          <w:szCs w:val="32"/>
          <w:lang w:val="en-US" w:eastAsia="zh-CN" w:bidi="en-US"/>
        </w:rPr>
        <w:t>专家指导委员会等学术机构</w:t>
      </w:r>
      <w:r>
        <w:rPr>
          <w:rFonts w:hint="eastAsia" w:ascii="仿宋_GB2312" w:eastAsia="仿宋_GB2312" w:hAnsiTheme="minorHAnsi" w:cstheme="minorBidi"/>
          <w:sz w:val="32"/>
          <w:szCs w:val="32"/>
          <w:lang w:val="en-US" w:eastAsia="zh-CN" w:bidi="en-US"/>
        </w:rPr>
        <w:t>论证或审议。对于事关系（部）发展的重大问题和涉及群众利益的重要事项，在决策前应广泛听取</w:t>
      </w:r>
      <w:r>
        <w:rPr>
          <w:rFonts w:hint="eastAsia" w:ascii="仿宋_GB2312" w:eastAsia="仿宋_GB2312" w:cstheme="minorBidi"/>
          <w:sz w:val="32"/>
          <w:szCs w:val="32"/>
          <w:lang w:val="en-US" w:eastAsia="zh-CN" w:bidi="en-US"/>
        </w:rPr>
        <w:t>党内外干部职工</w:t>
      </w:r>
      <w:r>
        <w:rPr>
          <w:rFonts w:hint="eastAsia" w:ascii="仿宋_GB2312" w:eastAsia="仿宋_GB2312" w:hAnsiTheme="minorHAnsi" w:cstheme="minorBidi"/>
          <w:sz w:val="32"/>
          <w:szCs w:val="32"/>
          <w:lang w:val="en-US" w:eastAsia="zh-CN" w:bidi="en-US"/>
        </w:rPr>
        <w:t>意见。</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 第十二条  </w:t>
      </w:r>
      <w:r>
        <w:rPr>
          <w:rFonts w:hint="eastAsia" w:ascii="仿宋_GB2312" w:eastAsia="仿宋_GB2312" w:hAnsiTheme="minorHAnsi" w:cstheme="minorBidi"/>
          <w:sz w:val="32"/>
          <w:szCs w:val="32"/>
          <w:lang w:val="en-US" w:eastAsia="zh-CN" w:bidi="en-US"/>
        </w:rPr>
        <w:t>提交上会的议题，应形成书面材料，由系（部）</w:t>
      </w:r>
      <w:r>
        <w:rPr>
          <w:rFonts w:hint="eastAsia" w:ascii="仿宋_GB2312" w:eastAsia="仿宋_GB2312" w:cstheme="minorBidi"/>
          <w:sz w:val="32"/>
          <w:szCs w:val="32"/>
          <w:lang w:val="en-US" w:eastAsia="zh-CN" w:bidi="en-US"/>
        </w:rPr>
        <w:t>指定的会议</w:t>
      </w:r>
      <w:r>
        <w:rPr>
          <w:rFonts w:hint="eastAsia" w:ascii="仿宋_GB2312" w:eastAsia="仿宋_GB2312" w:hAnsiTheme="minorHAnsi" w:cstheme="minorBidi"/>
          <w:sz w:val="32"/>
          <w:szCs w:val="32"/>
          <w:lang w:val="en-US" w:eastAsia="zh-CN" w:bidi="en-US"/>
        </w:rPr>
        <w:t>秘书将讨论议题及有关资料提前1-2天送与会人员研阅。</w:t>
      </w:r>
    </w:p>
    <w:p>
      <w:pPr>
        <w:pStyle w:val="6"/>
        <w:keepNext w:val="0"/>
        <w:keepLines w:val="0"/>
        <w:pageBreakBefore w:val="0"/>
        <w:widowControl/>
        <w:numPr>
          <w:ilvl w:val="0"/>
          <w:numId w:val="1"/>
        </w:numPr>
        <w:kinsoku/>
        <w:wordWrap/>
        <w:overflowPunct/>
        <w:topLinePunct w:val="0"/>
        <w:autoSpaceDE/>
        <w:autoSpaceDN/>
        <w:bidi w:val="0"/>
        <w:adjustRightInd/>
        <w:spacing w:after="0" w:line="560" w:lineRule="exact"/>
        <w:ind w:right="0" w:rightChars="0"/>
        <w:jc w:val="center"/>
        <w:textAlignment w:val="auto"/>
        <w:rPr>
          <w:rFonts w:hint="eastAsia" w:ascii="黑体" w:eastAsia="黑体" w:hAnsiTheme="minorHAnsi" w:cstheme="minorBidi"/>
          <w:sz w:val="32"/>
          <w:szCs w:val="32"/>
          <w:lang w:val="en-US" w:eastAsia="zh-CN" w:bidi="en-US"/>
        </w:rPr>
      </w:pPr>
      <w:r>
        <w:rPr>
          <w:rFonts w:hint="eastAsia" w:ascii="黑体" w:eastAsia="黑体" w:hAnsiTheme="minorHAnsi" w:cstheme="minorBidi"/>
          <w:sz w:val="32"/>
          <w:szCs w:val="32"/>
          <w:lang w:val="en-US" w:eastAsia="zh-CN" w:bidi="en-US"/>
        </w:rPr>
        <w:t xml:space="preserve">   议事程序</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第十三条 </w:t>
      </w:r>
      <w:r>
        <w:rPr>
          <w:rFonts w:hint="eastAsia" w:ascii="仿宋_GB2312" w:eastAsia="仿宋_GB2312" w:hAnsiTheme="minorHAnsi" w:cstheme="minorBidi"/>
          <w:sz w:val="32"/>
          <w:szCs w:val="32"/>
          <w:lang w:val="en-US" w:eastAsia="zh-CN" w:bidi="en-US"/>
        </w:rPr>
        <w:t xml:space="preserve"> 根据会议议题的主要内容确定联席会议主持人。</w:t>
      </w:r>
      <w:r>
        <w:rPr>
          <w:rFonts w:hint="eastAsia" w:ascii="仿宋_GB2312" w:eastAsia="仿宋_GB2312" w:cstheme="minorBidi"/>
          <w:sz w:val="32"/>
          <w:szCs w:val="32"/>
          <w:lang w:val="en-US" w:eastAsia="zh-CN" w:bidi="en-US"/>
        </w:rPr>
        <w:t>以研究讨论党务工作、思想政治建设、学生教育管理工作为主要内容的，由</w:t>
      </w:r>
      <w:r>
        <w:rPr>
          <w:rFonts w:hint="eastAsia" w:ascii="仿宋_GB2312" w:eastAsia="仿宋_GB2312" w:hAnsiTheme="minorHAnsi" w:cstheme="minorBidi"/>
          <w:sz w:val="32"/>
          <w:szCs w:val="32"/>
          <w:lang w:val="en-US" w:eastAsia="zh-CN" w:bidi="en-US"/>
        </w:rPr>
        <w:t>系（部）党支部书记</w:t>
      </w:r>
      <w:r>
        <w:rPr>
          <w:rFonts w:hint="eastAsia" w:ascii="仿宋_GB2312" w:eastAsia="仿宋_GB2312" w:cstheme="minorBidi"/>
          <w:sz w:val="32"/>
          <w:szCs w:val="32"/>
          <w:lang w:val="en-US" w:eastAsia="zh-CN" w:bidi="en-US"/>
        </w:rPr>
        <w:t>主持；以研究教学、科研、学科建设、人才培养、对外交流、行政管理等工作中的重要事宜为主要内容的，由</w:t>
      </w:r>
      <w:r>
        <w:rPr>
          <w:rFonts w:hint="eastAsia" w:ascii="仿宋_GB2312" w:eastAsia="仿宋_GB2312" w:hAnsiTheme="minorHAnsi" w:cstheme="minorBidi"/>
          <w:sz w:val="32"/>
          <w:szCs w:val="32"/>
          <w:lang w:val="en-US" w:eastAsia="zh-CN" w:bidi="en-US"/>
        </w:rPr>
        <w:t>系（部）主任主持。</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第十四条  </w:t>
      </w:r>
      <w:r>
        <w:rPr>
          <w:rFonts w:hint="eastAsia" w:ascii="仿宋_GB2312" w:eastAsia="仿宋_GB2312" w:hAnsiTheme="minorHAnsi" w:cstheme="minorBidi"/>
          <w:sz w:val="32"/>
          <w:szCs w:val="32"/>
          <w:lang w:val="en-US" w:eastAsia="zh-CN" w:bidi="en-US"/>
        </w:rPr>
        <w:t>与会人员应按时到会，因故不能出席会议时，应在会前向主持人请假。对具体议题进行讨论时，涉及的相关人员无特殊情况必须到会。未到会人员不得以口头或书面意见的形式参加票决，政策法规另有规定的除外。</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 w:hAnsi="仿宋" w:eastAsia="仿宋" w:cs="仿宋"/>
          <w:b/>
          <w:bCs/>
          <w:sz w:val="32"/>
          <w:szCs w:val="32"/>
          <w:lang w:val="en-US" w:eastAsia="zh-CN" w:bidi="en-US"/>
        </w:rPr>
        <w:t xml:space="preserve">第十五条  </w:t>
      </w:r>
      <w:r>
        <w:rPr>
          <w:rFonts w:hint="eastAsia" w:ascii="仿宋_GB2312" w:eastAsia="仿宋_GB2312" w:hAnsiTheme="minorHAnsi" w:cstheme="minorBidi"/>
          <w:sz w:val="32"/>
          <w:szCs w:val="32"/>
          <w:lang w:val="en-US" w:eastAsia="zh-CN" w:bidi="en-US"/>
        </w:rPr>
        <w:t>系（部）党政联席会议应根据一事一议的原则，由提出议题的</w:t>
      </w:r>
      <w:r>
        <w:rPr>
          <w:rFonts w:hint="eastAsia" w:ascii="仿宋_GB2312" w:eastAsia="仿宋_GB2312" w:cstheme="minorBidi"/>
          <w:sz w:val="32"/>
          <w:szCs w:val="32"/>
          <w:lang w:val="en-US" w:eastAsia="zh-CN" w:bidi="en-US"/>
        </w:rPr>
        <w:t>成</w:t>
      </w:r>
      <w:r>
        <w:rPr>
          <w:rFonts w:hint="eastAsia" w:ascii="仿宋_GB2312" w:eastAsia="仿宋_GB2312" w:hAnsiTheme="minorHAnsi" w:cstheme="minorBidi"/>
          <w:sz w:val="32"/>
          <w:szCs w:val="32"/>
          <w:lang w:val="en-US" w:eastAsia="zh-CN" w:bidi="en-US"/>
        </w:rPr>
        <w:t xml:space="preserve">员作简要说明，然后与会人员进行充分讨论。 </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hAnsiTheme="minorHAnsi" w:cstheme="minorBidi"/>
          <w:b/>
          <w:bCs/>
          <w:sz w:val="32"/>
          <w:szCs w:val="32"/>
          <w:lang w:val="en-US" w:eastAsia="zh-CN" w:bidi="en-US"/>
        </w:rPr>
        <w:t>第十六条</w:t>
      </w: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sz w:val="32"/>
          <w:szCs w:val="32"/>
          <w:lang w:val="en-US" w:eastAsia="zh-CN" w:bidi="en-US"/>
        </w:rPr>
        <w:t xml:space="preserve"> 实际</w:t>
      </w:r>
      <w:r>
        <w:rPr>
          <w:rFonts w:hint="eastAsia" w:ascii="仿宋_GB2312" w:eastAsia="仿宋_GB2312" w:cstheme="minorBidi"/>
          <w:sz w:val="32"/>
          <w:szCs w:val="32"/>
          <w:lang w:val="en-US" w:eastAsia="zh-CN" w:bidi="en-US"/>
        </w:rPr>
        <w:t>到会人数超过</w:t>
      </w:r>
      <w:r>
        <w:rPr>
          <w:rFonts w:hint="eastAsia" w:ascii="仿宋_GB2312" w:eastAsia="仿宋_GB2312" w:hAnsiTheme="minorHAnsi" w:cstheme="minorBidi"/>
          <w:sz w:val="32"/>
          <w:szCs w:val="32"/>
          <w:lang w:val="en-US" w:eastAsia="zh-CN" w:bidi="en-US"/>
        </w:rPr>
        <w:t>应到会人员三分之二时</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会议有效</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与会人员围绕议题充分发表意见。由会议主持人根据议题讨论情况进行归纳集中，形成结论性意见并</w:t>
      </w:r>
      <w:r>
        <w:rPr>
          <w:rFonts w:hint="eastAsia" w:ascii="仿宋_GB2312" w:eastAsia="仿宋_GB2312" w:cstheme="minorBidi"/>
          <w:sz w:val="32"/>
          <w:szCs w:val="32"/>
          <w:lang w:val="en-US" w:eastAsia="zh-CN" w:bidi="en-US"/>
        </w:rPr>
        <w:t>作出</w:t>
      </w:r>
      <w:r>
        <w:rPr>
          <w:rFonts w:hint="eastAsia" w:ascii="仿宋_GB2312" w:eastAsia="仿宋_GB2312" w:hAnsiTheme="minorHAnsi" w:cstheme="minorBidi"/>
          <w:sz w:val="32"/>
          <w:szCs w:val="32"/>
          <w:lang w:val="en-US" w:eastAsia="zh-CN" w:bidi="en-US"/>
        </w:rPr>
        <w:t>会议决定或决议。</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eastAsia="仿宋_GB2312" w:hAnsiTheme="minorHAnsi" w:cstheme="minorBidi"/>
          <w:sz w:val="32"/>
          <w:szCs w:val="32"/>
          <w:lang w:val="en-US" w:eastAsia="zh-CN" w:bidi="en-US"/>
        </w:rPr>
      </w:pPr>
      <w:r>
        <w:rPr>
          <w:rFonts w:hint="eastAsia" w:ascii="仿宋_GB2312" w:eastAsia="仿宋_GB2312" w:hAnsiTheme="minorHAnsi" w:cstheme="minorBidi"/>
          <w:b/>
          <w:bCs/>
          <w:sz w:val="32"/>
          <w:szCs w:val="32"/>
          <w:lang w:val="en-US" w:eastAsia="zh-CN" w:bidi="en-US"/>
        </w:rPr>
        <w:t>第十七条</w:t>
      </w: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sz w:val="32"/>
          <w:szCs w:val="32"/>
          <w:lang w:val="en-US" w:eastAsia="zh-CN" w:bidi="en-US"/>
        </w:rPr>
        <w:t>会议讨论</w:t>
      </w:r>
      <w:r>
        <w:rPr>
          <w:rFonts w:hint="eastAsia" w:ascii="仿宋_GB2312" w:eastAsia="仿宋_GB2312" w:cstheme="minorBidi"/>
          <w:sz w:val="32"/>
          <w:szCs w:val="32"/>
          <w:lang w:val="en-US" w:eastAsia="zh-CN" w:bidi="en-US"/>
        </w:rPr>
        <w:t>作出的</w:t>
      </w:r>
      <w:r>
        <w:rPr>
          <w:rFonts w:hint="eastAsia" w:ascii="仿宋_GB2312" w:eastAsia="仿宋_GB2312" w:hAnsiTheme="minorHAnsi" w:cstheme="minorBidi"/>
          <w:sz w:val="32"/>
          <w:szCs w:val="32"/>
          <w:lang w:val="en-US" w:eastAsia="zh-CN" w:bidi="en-US"/>
        </w:rPr>
        <w:t>决定，须经过应到会半数以上成员通过方为有效。讨论意见如出现严重分歧时，可待进一步调研、论证，</w:t>
      </w:r>
      <w:r>
        <w:rPr>
          <w:rFonts w:hint="eastAsia" w:ascii="仿宋_GB2312" w:eastAsia="仿宋_GB2312" w:cstheme="minorBidi"/>
          <w:sz w:val="32"/>
          <w:szCs w:val="32"/>
          <w:lang w:val="en-US" w:eastAsia="zh-CN" w:bidi="en-US"/>
        </w:rPr>
        <w:t>经</w:t>
      </w:r>
      <w:r>
        <w:rPr>
          <w:rFonts w:hint="eastAsia" w:ascii="仿宋_GB2312" w:eastAsia="仿宋_GB2312" w:hAnsiTheme="minorHAnsi" w:cstheme="minorBidi"/>
          <w:sz w:val="32"/>
          <w:szCs w:val="32"/>
          <w:lang w:val="en-US" w:eastAsia="zh-CN" w:bidi="en-US"/>
        </w:rPr>
        <w:t>充分协商后，再次召开党政联席</w:t>
      </w:r>
      <w:r>
        <w:rPr>
          <w:rFonts w:hint="eastAsia" w:ascii="仿宋_GB2312" w:eastAsia="仿宋_GB2312" w:cstheme="minorBidi"/>
          <w:sz w:val="32"/>
          <w:szCs w:val="32"/>
          <w:lang w:val="en-US" w:eastAsia="zh-CN" w:bidi="en-US"/>
        </w:rPr>
        <w:t>会议研究</w:t>
      </w:r>
      <w:r>
        <w:rPr>
          <w:rFonts w:hint="eastAsia" w:ascii="仿宋_GB2312" w:eastAsia="仿宋_GB2312" w:hAnsiTheme="minorHAnsi" w:cstheme="minorBidi"/>
          <w:sz w:val="32"/>
          <w:szCs w:val="32"/>
          <w:lang w:val="en-US" w:eastAsia="zh-CN" w:bidi="en-US"/>
        </w:rPr>
        <w:t>决定</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对有较大分歧而又十分紧迫的重大问题必须作出决定的，</w:t>
      </w:r>
      <w:r>
        <w:rPr>
          <w:rFonts w:hint="eastAsia" w:ascii="仿宋_GB2312" w:eastAsia="仿宋_GB2312" w:cstheme="minorBidi"/>
          <w:sz w:val="32"/>
          <w:szCs w:val="32"/>
          <w:lang w:val="en-US" w:eastAsia="zh-CN" w:bidi="en-US"/>
        </w:rPr>
        <w:t>应按照简单多数的原则，通过票决形成决策意见后予以实施，</w:t>
      </w:r>
      <w:r>
        <w:rPr>
          <w:rFonts w:hint="eastAsia" w:ascii="仿宋_GB2312" w:eastAsia="仿宋_GB2312" w:hAnsiTheme="minorHAnsi" w:cstheme="minorBidi"/>
          <w:sz w:val="32"/>
          <w:szCs w:val="32"/>
          <w:lang w:val="en-US" w:eastAsia="zh-CN" w:bidi="en-US"/>
        </w:rPr>
        <w:t>必要时可请示学院党委或行政。</w:t>
      </w:r>
    </w:p>
    <w:p>
      <w:pPr>
        <w:keepNext w:val="0"/>
        <w:keepLines w:val="0"/>
        <w:pageBreakBefore w:val="0"/>
        <w:widowControl/>
        <w:kinsoku/>
        <w:wordWrap/>
        <w:overflowPunct/>
        <w:topLinePunct w:val="0"/>
        <w:autoSpaceDE/>
        <w:autoSpaceDN/>
        <w:bidi w:val="0"/>
        <w:adjustRightInd/>
        <w:spacing w:after="0" w:line="560" w:lineRule="exact"/>
        <w:ind w:right="0" w:rightChars="0" w:firstLine="645"/>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hAnsiTheme="minorHAnsi" w:cstheme="minorBidi"/>
          <w:b/>
          <w:bCs/>
          <w:sz w:val="32"/>
          <w:szCs w:val="32"/>
          <w:lang w:val="en-US" w:eastAsia="zh-CN" w:bidi="en-US"/>
        </w:rPr>
        <w:t>第十八条</w:t>
      </w:r>
      <w:r>
        <w:rPr>
          <w:rFonts w:hint="eastAsia" w:ascii="仿宋_GB2312" w:eastAsia="仿宋_GB2312" w:cstheme="minorBidi"/>
          <w:b/>
          <w:bCs/>
          <w:sz w:val="32"/>
          <w:szCs w:val="32"/>
          <w:lang w:val="en-US" w:eastAsia="zh-CN" w:bidi="en-US"/>
        </w:rPr>
        <w:t xml:space="preserve">  </w:t>
      </w:r>
      <w:r>
        <w:rPr>
          <w:rFonts w:hint="eastAsia" w:ascii="仿宋_GB2312" w:eastAsia="仿宋_GB2312" w:cstheme="minorBidi"/>
          <w:sz w:val="32"/>
          <w:szCs w:val="32"/>
          <w:lang w:val="en-US" w:eastAsia="zh-CN" w:bidi="en-US"/>
        </w:rPr>
        <w:t>系（部）会议秘书</w:t>
      </w:r>
      <w:r>
        <w:rPr>
          <w:rFonts w:hint="eastAsia" w:ascii="仿宋_GB2312" w:eastAsia="仿宋_GB2312" w:hAnsiTheme="minorHAnsi" w:cstheme="minorBidi"/>
          <w:sz w:val="32"/>
          <w:szCs w:val="32"/>
          <w:lang w:val="en-US" w:eastAsia="zh-CN" w:bidi="en-US"/>
        </w:rPr>
        <w:t>负责党政联席会议的记录工作，</w:t>
      </w:r>
      <w:r>
        <w:rPr>
          <w:rFonts w:hint="eastAsia" w:ascii="仿宋_GB2312" w:eastAsia="仿宋_GB2312" w:cstheme="minorBidi"/>
          <w:sz w:val="32"/>
          <w:szCs w:val="32"/>
          <w:lang w:val="en-US" w:eastAsia="zh-CN" w:bidi="en-US"/>
        </w:rPr>
        <w:t>应按照</w:t>
      </w:r>
      <w:r>
        <w:rPr>
          <w:rFonts w:hint="eastAsia" w:ascii="仿宋_GB2312" w:eastAsia="仿宋_GB2312"/>
          <w:sz w:val="32"/>
          <w:szCs w:val="32"/>
        </w:rPr>
        <w:t>格式规范、内容完整、记录清晰</w:t>
      </w:r>
      <w:r>
        <w:rPr>
          <w:rFonts w:hint="eastAsia" w:ascii="仿宋_GB2312" w:eastAsia="仿宋_GB2312"/>
          <w:sz w:val="32"/>
          <w:szCs w:val="32"/>
          <w:lang w:eastAsia="zh-CN"/>
        </w:rPr>
        <w:t>的</w:t>
      </w:r>
      <w:r>
        <w:rPr>
          <w:rFonts w:hint="eastAsia" w:ascii="仿宋_GB2312" w:eastAsia="仿宋_GB2312" w:cstheme="minorBidi"/>
          <w:sz w:val="32"/>
          <w:szCs w:val="32"/>
          <w:lang w:val="en-US" w:eastAsia="zh-CN" w:bidi="en-US"/>
        </w:rPr>
        <w:t>要求，</w:t>
      </w:r>
      <w:r>
        <w:rPr>
          <w:rFonts w:hint="eastAsia" w:ascii="仿宋_GB2312" w:eastAsia="仿宋_GB2312" w:hAnsiTheme="minorHAnsi" w:cstheme="minorBidi"/>
          <w:sz w:val="32"/>
          <w:szCs w:val="32"/>
          <w:lang w:val="en-US" w:eastAsia="zh-CN" w:bidi="en-US"/>
        </w:rPr>
        <w:t>完整</w:t>
      </w:r>
      <w:r>
        <w:rPr>
          <w:rFonts w:hint="eastAsia" w:ascii="仿宋_GB2312" w:eastAsia="仿宋_GB2312" w:cstheme="minorBidi"/>
          <w:sz w:val="32"/>
          <w:szCs w:val="32"/>
          <w:lang w:val="en-US" w:eastAsia="zh-CN" w:bidi="en-US"/>
        </w:rPr>
        <w:t>真实</w:t>
      </w:r>
      <w:r>
        <w:rPr>
          <w:rFonts w:hint="eastAsia" w:ascii="仿宋_GB2312" w:eastAsia="仿宋_GB2312" w:hAnsiTheme="minorHAnsi" w:cstheme="minorBidi"/>
          <w:sz w:val="32"/>
          <w:szCs w:val="32"/>
          <w:lang w:val="en-US" w:eastAsia="zh-CN" w:bidi="en-US"/>
        </w:rPr>
        <w:t>记录决策过程，会后形成会议纪要，</w:t>
      </w:r>
      <w:r>
        <w:rPr>
          <w:rFonts w:hint="eastAsia" w:ascii="仿宋_GB2312" w:eastAsia="仿宋_GB2312" w:cstheme="minorBidi"/>
          <w:sz w:val="32"/>
          <w:szCs w:val="32"/>
          <w:lang w:val="en-US" w:eastAsia="zh-CN" w:bidi="en-US"/>
        </w:rPr>
        <w:t>经系（部）党政主要领导共同签批后印发至所有与会人员，</w:t>
      </w:r>
      <w:r>
        <w:rPr>
          <w:rFonts w:hint="eastAsia" w:ascii="仿宋_GB2312" w:eastAsia="仿宋_GB2312" w:hAnsiTheme="minorHAnsi" w:cstheme="minorBidi"/>
          <w:sz w:val="32"/>
          <w:szCs w:val="32"/>
          <w:lang w:val="en-US" w:eastAsia="zh-CN" w:bidi="en-US"/>
        </w:rPr>
        <w:t>必要时上报学院党委或行政。会议记录、纪要要</w:t>
      </w:r>
      <w:r>
        <w:rPr>
          <w:rFonts w:hint="eastAsia" w:ascii="仿宋_GB2312" w:eastAsia="仿宋_GB2312" w:cstheme="minorBidi"/>
          <w:sz w:val="32"/>
          <w:szCs w:val="32"/>
          <w:lang w:val="en-US" w:eastAsia="zh-CN" w:bidi="en-US"/>
        </w:rPr>
        <w:t>指定专人</w:t>
      </w:r>
      <w:r>
        <w:rPr>
          <w:rFonts w:hint="eastAsia" w:ascii="仿宋_GB2312" w:eastAsia="仿宋_GB2312" w:hAnsiTheme="minorHAnsi" w:cstheme="minorBidi"/>
          <w:sz w:val="32"/>
          <w:szCs w:val="32"/>
          <w:lang w:val="en-US" w:eastAsia="zh-CN" w:bidi="en-US"/>
        </w:rPr>
        <w:t>妥善</w:t>
      </w:r>
      <w:r>
        <w:rPr>
          <w:rFonts w:hint="eastAsia" w:ascii="仿宋_GB2312" w:eastAsia="仿宋_GB2312" w:cstheme="minorBidi"/>
          <w:sz w:val="32"/>
          <w:szCs w:val="32"/>
          <w:lang w:val="en-US" w:eastAsia="zh-CN" w:bidi="en-US"/>
        </w:rPr>
        <w:t>保管</w:t>
      </w:r>
      <w:r>
        <w:rPr>
          <w:rFonts w:hint="eastAsia" w:ascii="仿宋_GB2312" w:eastAsia="仿宋_GB2312" w:hAnsiTheme="minorHAnsi" w:cstheme="minorBidi"/>
          <w:sz w:val="32"/>
          <w:szCs w:val="32"/>
          <w:lang w:val="en-US" w:eastAsia="zh-CN" w:bidi="en-US"/>
        </w:rPr>
        <w:t>存档。对因故未能出席会议的成员，由会议主持人在会后向其通报有关情况和决定。</w:t>
      </w:r>
    </w:p>
    <w:p>
      <w:pPr>
        <w:keepNext w:val="0"/>
        <w:keepLines w:val="0"/>
        <w:pageBreakBefore w:val="0"/>
        <w:widowControl/>
        <w:kinsoku/>
        <w:wordWrap/>
        <w:overflowPunct/>
        <w:topLinePunct w:val="0"/>
        <w:autoSpaceDE/>
        <w:autoSpaceDN/>
        <w:bidi w:val="0"/>
        <w:adjustRightInd/>
        <w:spacing w:after="0" w:line="560" w:lineRule="exact"/>
        <w:ind w:right="0" w:rightChars="0" w:firstLine="645"/>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hAnsiTheme="minorHAnsi" w:cstheme="minorBidi"/>
          <w:b/>
          <w:bCs/>
          <w:sz w:val="32"/>
          <w:szCs w:val="32"/>
          <w:lang w:val="en-US" w:eastAsia="zh-CN" w:bidi="en-US"/>
        </w:rPr>
        <w:t>第十九条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会议讨论的议题凡涉及与会人员及其亲属的</w:t>
      </w:r>
      <w:r>
        <w:rPr>
          <w:rFonts w:hint="eastAsia" w:ascii="仿宋_GB2312" w:eastAsia="仿宋_GB2312" w:cstheme="minorBidi"/>
          <w:sz w:val="32"/>
          <w:szCs w:val="32"/>
          <w:lang w:val="en-US" w:eastAsia="zh-CN" w:bidi="en-US"/>
        </w:rPr>
        <w:t>职称、待遇、奖惩等</w:t>
      </w:r>
      <w:r>
        <w:rPr>
          <w:rFonts w:hint="eastAsia" w:ascii="仿宋_GB2312" w:eastAsia="仿宋_GB2312" w:hAnsiTheme="minorHAnsi" w:cstheme="minorBidi"/>
          <w:sz w:val="32"/>
          <w:szCs w:val="32"/>
          <w:lang w:val="en-US" w:eastAsia="zh-CN" w:bidi="en-US"/>
        </w:rPr>
        <w:t>有关</w:t>
      </w:r>
      <w:r>
        <w:rPr>
          <w:rFonts w:hint="eastAsia" w:ascii="仿宋_GB2312" w:eastAsia="仿宋_GB2312" w:cstheme="minorBidi"/>
          <w:sz w:val="32"/>
          <w:szCs w:val="32"/>
          <w:lang w:val="en-US" w:eastAsia="zh-CN" w:bidi="en-US"/>
        </w:rPr>
        <w:t>内容</w:t>
      </w:r>
      <w:r>
        <w:rPr>
          <w:rFonts w:hint="eastAsia" w:ascii="仿宋_GB2312" w:eastAsia="仿宋_GB2312" w:hAnsiTheme="minorHAnsi" w:cstheme="minorBidi"/>
          <w:sz w:val="32"/>
          <w:szCs w:val="32"/>
          <w:lang w:val="en-US" w:eastAsia="zh-CN" w:bidi="en-US"/>
        </w:rPr>
        <w:t>时，该与会人员应主动回避。</w:t>
      </w:r>
    </w:p>
    <w:p>
      <w:pPr>
        <w:pStyle w:val="6"/>
        <w:keepNext w:val="0"/>
        <w:keepLines w:val="0"/>
        <w:pageBreakBefore w:val="0"/>
        <w:widowControl/>
        <w:numPr>
          <w:ilvl w:val="0"/>
          <w:numId w:val="0"/>
        </w:numPr>
        <w:kinsoku/>
        <w:wordWrap/>
        <w:overflowPunct/>
        <w:topLinePunct w:val="0"/>
        <w:autoSpaceDE/>
        <w:autoSpaceDN/>
        <w:bidi w:val="0"/>
        <w:adjustRightInd/>
        <w:spacing w:after="0" w:line="560" w:lineRule="exact"/>
        <w:ind w:leftChars="0" w:right="0" w:rightChars="0"/>
        <w:jc w:val="both"/>
        <w:textAlignment w:val="auto"/>
        <w:rPr>
          <w:rFonts w:hint="eastAsia" w:ascii="黑体" w:eastAsia="黑体" w:hAnsiTheme="minorHAnsi" w:cstheme="minorBidi"/>
          <w:sz w:val="32"/>
          <w:szCs w:val="32"/>
          <w:lang w:val="en-US" w:eastAsia="zh-CN" w:bidi="en-US"/>
        </w:rPr>
      </w:pPr>
    </w:p>
    <w:p>
      <w:pPr>
        <w:pStyle w:val="6"/>
        <w:keepNext w:val="0"/>
        <w:keepLines w:val="0"/>
        <w:pageBreakBefore w:val="0"/>
        <w:widowControl/>
        <w:numPr>
          <w:ilvl w:val="0"/>
          <w:numId w:val="1"/>
        </w:numPr>
        <w:kinsoku/>
        <w:wordWrap/>
        <w:overflowPunct/>
        <w:topLinePunct w:val="0"/>
        <w:autoSpaceDE/>
        <w:autoSpaceDN/>
        <w:bidi w:val="0"/>
        <w:adjustRightInd/>
        <w:snapToGrid w:val="0"/>
        <w:spacing w:after="0" w:line="560" w:lineRule="exact"/>
        <w:ind w:right="0" w:rightChars="0"/>
        <w:jc w:val="center"/>
        <w:textAlignment w:val="auto"/>
        <w:rPr>
          <w:rFonts w:asciiTheme="minorEastAsia" w:hAnsiTheme="minorEastAsia"/>
          <w:b/>
          <w:sz w:val="32"/>
          <w:szCs w:val="32"/>
          <w:lang w:eastAsia="zh-CN"/>
        </w:rPr>
      </w:pPr>
      <w:r>
        <w:rPr>
          <w:rFonts w:hint="eastAsia" w:ascii="黑体" w:eastAsia="黑体" w:hAnsiTheme="minorHAnsi" w:cstheme="minorBidi"/>
          <w:sz w:val="32"/>
          <w:szCs w:val="32"/>
          <w:lang w:val="en-US" w:eastAsia="zh-CN" w:bidi="en-US"/>
        </w:rPr>
        <w:t xml:space="preserve"> 决议的执行与监督</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系（部）党政联席会议</w:t>
      </w:r>
      <w:r>
        <w:rPr>
          <w:rFonts w:hint="eastAsia" w:ascii="仿宋_GB2312" w:eastAsia="仿宋_GB2312" w:cstheme="minorBidi"/>
          <w:sz w:val="32"/>
          <w:szCs w:val="32"/>
          <w:lang w:val="en-US" w:eastAsia="zh-CN" w:bidi="en-US"/>
        </w:rPr>
        <w:t>作</w:t>
      </w:r>
      <w:r>
        <w:rPr>
          <w:rFonts w:hint="eastAsia" w:ascii="仿宋_GB2312" w:eastAsia="仿宋_GB2312" w:hAnsiTheme="minorHAnsi" w:cstheme="minorBidi"/>
          <w:sz w:val="32"/>
          <w:szCs w:val="32"/>
          <w:lang w:val="en-US" w:eastAsia="zh-CN" w:bidi="en-US"/>
        </w:rPr>
        <w:t>出的</w:t>
      </w:r>
      <w:r>
        <w:rPr>
          <w:rFonts w:hint="eastAsia" w:ascii="仿宋_GB2312" w:eastAsia="仿宋_GB2312" w:cstheme="minorBidi"/>
          <w:sz w:val="32"/>
          <w:szCs w:val="32"/>
          <w:lang w:val="en-US" w:eastAsia="zh-CN" w:bidi="en-US"/>
        </w:rPr>
        <w:t>决定、</w:t>
      </w:r>
      <w:r>
        <w:rPr>
          <w:rFonts w:hint="eastAsia" w:ascii="仿宋_GB2312" w:eastAsia="仿宋_GB2312" w:hAnsiTheme="minorHAnsi" w:cstheme="minorBidi"/>
          <w:sz w:val="32"/>
          <w:szCs w:val="32"/>
          <w:lang w:val="en-US" w:eastAsia="zh-CN" w:bidi="en-US"/>
        </w:rPr>
        <w:t>决议，全体会议成员（包括因故未出席者）均应按照各自分工认真组织落实，并将执行情况及时向系（部）党政主要领导或党政联席会议汇报。会议作出的决定和决议，必要时应及时向学院</w:t>
      </w:r>
      <w:r>
        <w:rPr>
          <w:rFonts w:hint="eastAsia" w:ascii="仿宋_GB2312" w:eastAsia="仿宋_GB2312" w:cstheme="minorBidi"/>
          <w:sz w:val="32"/>
          <w:szCs w:val="32"/>
          <w:lang w:val="en-US" w:eastAsia="zh-CN" w:bidi="en-US"/>
        </w:rPr>
        <w:t>党委或行政</w:t>
      </w:r>
      <w:r>
        <w:rPr>
          <w:rFonts w:hint="eastAsia" w:ascii="仿宋_GB2312" w:eastAsia="仿宋_GB2312" w:hAnsiTheme="minorHAnsi" w:cstheme="minorBidi"/>
          <w:sz w:val="32"/>
          <w:szCs w:val="32"/>
          <w:lang w:val="en-US" w:eastAsia="zh-CN" w:bidi="en-US"/>
        </w:rPr>
        <w:t>汇报，凡涉及系（部）</w:t>
      </w:r>
      <w:r>
        <w:rPr>
          <w:rFonts w:hint="eastAsia" w:ascii="仿宋_GB2312" w:eastAsia="仿宋_GB2312" w:cstheme="minorBidi"/>
          <w:sz w:val="32"/>
          <w:szCs w:val="32"/>
          <w:lang w:val="en-US" w:eastAsia="zh-CN" w:bidi="en-US"/>
        </w:rPr>
        <w:t>师生员工</w:t>
      </w:r>
      <w:r>
        <w:rPr>
          <w:rFonts w:hint="eastAsia" w:ascii="仿宋_GB2312" w:eastAsia="仿宋_GB2312" w:hAnsiTheme="minorHAnsi" w:cstheme="minorBidi"/>
          <w:sz w:val="32"/>
          <w:szCs w:val="32"/>
          <w:lang w:val="en-US" w:eastAsia="zh-CN" w:bidi="en-US"/>
        </w:rPr>
        <w:t>利益的</w:t>
      </w:r>
      <w:r>
        <w:rPr>
          <w:rFonts w:hint="eastAsia" w:ascii="仿宋_GB2312" w:eastAsia="仿宋_GB2312" w:cstheme="minorBidi"/>
          <w:sz w:val="32"/>
          <w:szCs w:val="32"/>
          <w:lang w:val="en-US" w:eastAsia="zh-CN" w:bidi="en-US"/>
        </w:rPr>
        <w:t>重大</w:t>
      </w:r>
      <w:r>
        <w:rPr>
          <w:rFonts w:hint="eastAsia" w:ascii="仿宋_GB2312" w:eastAsia="仿宋_GB2312" w:hAnsiTheme="minorHAnsi" w:cstheme="minorBidi"/>
          <w:sz w:val="32"/>
          <w:szCs w:val="32"/>
          <w:lang w:val="en-US" w:eastAsia="zh-CN" w:bidi="en-US"/>
        </w:rPr>
        <w:t>事项，</w:t>
      </w:r>
      <w:r>
        <w:rPr>
          <w:rFonts w:hint="eastAsia" w:ascii="仿宋_GB2312" w:eastAsia="仿宋_GB2312" w:cstheme="minorBidi"/>
          <w:sz w:val="32"/>
          <w:szCs w:val="32"/>
          <w:lang w:val="en-US" w:eastAsia="zh-CN" w:bidi="en-US"/>
        </w:rPr>
        <w:t>应通过一定形式进行</w:t>
      </w:r>
      <w:r>
        <w:rPr>
          <w:rFonts w:hint="eastAsia" w:ascii="仿宋_GB2312" w:eastAsia="仿宋_GB2312" w:hAnsiTheme="minorHAnsi" w:cstheme="minorBidi"/>
          <w:sz w:val="32"/>
          <w:szCs w:val="32"/>
          <w:lang w:val="en-US" w:eastAsia="zh-CN" w:bidi="en-US"/>
        </w:rPr>
        <w:t>通报。</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第二十一条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如果党政联席会议的决定或决议在执行过程中遇到较大困难或有关情况发生较大变化，经系（部）党政主要领导同意后，可重新召开会议再次进行讨论研究，并形成新的决定或决议。</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第二十二条</w:t>
      </w:r>
      <w:r>
        <w:rPr>
          <w:rFonts w:hint="eastAsia" w:ascii="仿宋_GB2312" w:eastAsia="仿宋_GB2312" w:cstheme="minorBidi"/>
          <w:sz w:val="32"/>
          <w:szCs w:val="32"/>
          <w:lang w:val="en-US" w:eastAsia="zh-CN" w:bidi="en-US"/>
        </w:rPr>
        <w:t xml:space="preserve">  参会人员必须以学院和系（部）发展的整体利益为重，在发表意见和进行表决时坚持公正、公平、合理的原则；</w:t>
      </w:r>
      <w:r>
        <w:rPr>
          <w:rFonts w:hint="eastAsia" w:ascii="仿宋_GB2312" w:eastAsia="仿宋_GB2312" w:hAnsiTheme="minorHAnsi" w:cstheme="minorBidi"/>
          <w:sz w:val="32"/>
          <w:szCs w:val="32"/>
          <w:lang w:val="en-US" w:eastAsia="zh-CN" w:bidi="en-US"/>
        </w:rPr>
        <w:t>对少数成员的不同意见，应认真加以考虑。但经集体决定的事情，任何个人无权擅自改变；个人有不同意见，允许保留和反映，但在行动上必须坚决执行，并应以集体的决定或意见对外表态。</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第二十三条</w:t>
      </w: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sz w:val="32"/>
          <w:szCs w:val="32"/>
          <w:lang w:val="en-US" w:eastAsia="zh-CN" w:bidi="en-US"/>
        </w:rPr>
        <w:t>系（部）党政联席会议</w:t>
      </w:r>
      <w:r>
        <w:rPr>
          <w:rFonts w:hint="eastAsia" w:ascii="仿宋_GB2312" w:eastAsia="仿宋_GB2312" w:cstheme="minorBidi"/>
          <w:sz w:val="32"/>
          <w:szCs w:val="32"/>
          <w:lang w:val="en-US" w:eastAsia="zh-CN" w:bidi="en-US"/>
        </w:rPr>
        <w:t>成员要加强团结，相互协作，秉公办事，不徇私情，坚决反对自由主义</w:t>
      </w:r>
      <w:r>
        <w:rPr>
          <w:rFonts w:hint="eastAsia" w:ascii="仿宋_GB2312" w:eastAsia="仿宋_GB2312" w:hAnsiTheme="minorHAnsi" w:cstheme="minorBidi"/>
          <w:sz w:val="32"/>
          <w:szCs w:val="32"/>
          <w:lang w:val="en-US" w:eastAsia="zh-CN" w:bidi="en-US"/>
        </w:rPr>
        <w:t>。需要保密的有关内容和决定</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决议形成的过程等必须严格保密</w:t>
      </w:r>
      <w:r>
        <w:rPr>
          <w:rFonts w:hint="eastAsia" w:ascii="仿宋_GB2312" w:eastAsia="仿宋_GB2312" w:cstheme="minorBidi"/>
          <w:sz w:val="32"/>
          <w:szCs w:val="32"/>
          <w:lang w:val="en-US" w:eastAsia="zh-CN" w:bidi="en-US"/>
        </w:rPr>
        <w:t>，</w:t>
      </w:r>
      <w:r>
        <w:rPr>
          <w:rFonts w:hint="eastAsia" w:ascii="仿宋_GB2312" w:eastAsia="仿宋_GB2312" w:hAnsiTheme="minorHAnsi" w:cstheme="minorBidi"/>
          <w:sz w:val="32"/>
          <w:szCs w:val="32"/>
          <w:lang w:val="en-US" w:eastAsia="zh-CN" w:bidi="en-US"/>
        </w:rPr>
        <w:t>如有泄露，要追究当事人的责任。</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firstLine="450"/>
        <w:textAlignment w:val="auto"/>
        <w:rPr>
          <w:rFonts w:hint="eastAsia" w:ascii="仿宋_GB2312" w:eastAsia="仿宋_GB2312" w:hAnsiTheme="minorHAnsi" w:cstheme="minorBidi"/>
          <w:sz w:val="32"/>
          <w:szCs w:val="32"/>
          <w:lang w:val="en-US" w:eastAsia="zh-CN" w:bidi="en-US"/>
        </w:rPr>
      </w:pPr>
    </w:p>
    <w:p>
      <w:pPr>
        <w:pStyle w:val="6"/>
        <w:keepNext w:val="0"/>
        <w:keepLines w:val="0"/>
        <w:pageBreakBefore w:val="0"/>
        <w:widowControl/>
        <w:numPr>
          <w:ilvl w:val="0"/>
          <w:numId w:val="1"/>
        </w:numPr>
        <w:kinsoku/>
        <w:wordWrap/>
        <w:overflowPunct/>
        <w:topLinePunct w:val="0"/>
        <w:autoSpaceDE/>
        <w:autoSpaceDN/>
        <w:bidi w:val="0"/>
        <w:adjustRightInd/>
        <w:snapToGrid w:val="0"/>
        <w:spacing w:after="0" w:line="560" w:lineRule="exact"/>
        <w:ind w:right="0" w:rightChars="0"/>
        <w:jc w:val="center"/>
        <w:textAlignment w:val="auto"/>
        <w:rPr>
          <w:rFonts w:hint="eastAsia" w:ascii="黑体" w:eastAsia="黑体" w:hAnsiTheme="minorHAnsi" w:cstheme="minorBidi"/>
          <w:sz w:val="32"/>
          <w:szCs w:val="32"/>
          <w:lang w:val="en-US" w:eastAsia="zh-CN" w:bidi="en-US"/>
        </w:rPr>
      </w:pPr>
      <w:r>
        <w:rPr>
          <w:rFonts w:hint="eastAsia" w:ascii="黑体" w:eastAsia="黑体" w:hAnsiTheme="minorHAnsi" w:cstheme="minorBidi"/>
          <w:sz w:val="32"/>
          <w:szCs w:val="32"/>
          <w:lang w:val="en-US" w:eastAsia="zh-CN" w:bidi="en-US"/>
        </w:rPr>
        <w:t xml:space="preserve">   附  则</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第二十四条</w:t>
      </w: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sz w:val="32"/>
          <w:szCs w:val="32"/>
          <w:lang w:val="en-US" w:eastAsia="zh-CN" w:bidi="en-US"/>
        </w:rPr>
        <w:t>本</w:t>
      </w:r>
      <w:r>
        <w:rPr>
          <w:rFonts w:hint="eastAsia" w:ascii="仿宋_GB2312" w:eastAsia="仿宋_GB2312" w:cstheme="minorBidi"/>
          <w:sz w:val="32"/>
          <w:szCs w:val="32"/>
          <w:lang w:val="en-US" w:eastAsia="zh-CN" w:bidi="en-US"/>
        </w:rPr>
        <w:t>制度</w:t>
      </w:r>
      <w:r>
        <w:rPr>
          <w:rFonts w:hint="eastAsia" w:ascii="仿宋_GB2312" w:eastAsia="仿宋_GB2312" w:hAnsiTheme="minorHAnsi" w:cstheme="minorBidi"/>
          <w:sz w:val="32"/>
          <w:szCs w:val="32"/>
          <w:lang w:val="en-US" w:eastAsia="zh-CN" w:bidi="en-US"/>
        </w:rPr>
        <w:t>适用于</w:t>
      </w:r>
      <w:r>
        <w:rPr>
          <w:rFonts w:hint="eastAsia" w:ascii="仿宋_GB2312" w:eastAsia="仿宋_GB2312" w:cstheme="minorBidi"/>
          <w:sz w:val="32"/>
          <w:szCs w:val="32"/>
          <w:lang w:val="en-US" w:eastAsia="zh-CN" w:bidi="en-US"/>
        </w:rPr>
        <w:t>各教学</w:t>
      </w:r>
      <w:r>
        <w:rPr>
          <w:rFonts w:hint="eastAsia" w:ascii="仿宋_GB2312" w:eastAsia="仿宋_GB2312" w:hAnsiTheme="minorHAnsi" w:cstheme="minorBidi"/>
          <w:sz w:val="32"/>
          <w:szCs w:val="32"/>
          <w:lang w:val="en-US" w:eastAsia="zh-CN" w:bidi="en-US"/>
        </w:rPr>
        <w:t>系（部）</w:t>
      </w:r>
      <w:r>
        <w:rPr>
          <w:rFonts w:hint="eastAsia" w:ascii="仿宋_GB2312" w:eastAsia="仿宋_GB2312" w:cstheme="minorBidi"/>
          <w:sz w:val="32"/>
          <w:szCs w:val="32"/>
          <w:lang w:val="en-US" w:eastAsia="zh-CN" w:bidi="en-US"/>
        </w:rPr>
        <w:t>等学院下设机构</w:t>
      </w:r>
      <w:r>
        <w:rPr>
          <w:rFonts w:hint="eastAsia" w:ascii="仿宋_GB2312" w:eastAsia="仿宋_GB2312" w:hAnsiTheme="minorHAnsi" w:cstheme="minorBidi"/>
          <w:sz w:val="32"/>
          <w:szCs w:val="32"/>
          <w:lang w:val="en-US" w:eastAsia="zh-CN" w:bidi="en-US"/>
        </w:rPr>
        <w:t>，机关</w:t>
      </w:r>
      <w:r>
        <w:rPr>
          <w:rFonts w:hint="eastAsia" w:ascii="仿宋_GB2312" w:eastAsia="仿宋_GB2312" w:cstheme="minorBidi"/>
          <w:sz w:val="32"/>
          <w:szCs w:val="32"/>
          <w:lang w:val="en-US" w:eastAsia="zh-CN" w:bidi="en-US"/>
        </w:rPr>
        <w:t>后勤部门等学院内设机构</w:t>
      </w:r>
      <w:r>
        <w:rPr>
          <w:rFonts w:hint="eastAsia" w:ascii="仿宋_GB2312" w:eastAsia="仿宋_GB2312" w:hAnsiTheme="minorHAnsi" w:cstheme="minorBidi"/>
          <w:sz w:val="32"/>
          <w:szCs w:val="32"/>
          <w:lang w:val="en-US" w:eastAsia="zh-CN" w:bidi="en-US"/>
        </w:rPr>
        <w:t>可根据本部门的实际情况参照执行。</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第二十五条</w:t>
      </w: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sz w:val="32"/>
          <w:szCs w:val="32"/>
          <w:lang w:val="en-US" w:eastAsia="zh-CN" w:bidi="en-US"/>
        </w:rPr>
        <w:t>学院</w:t>
      </w:r>
      <w:r>
        <w:rPr>
          <w:rFonts w:hint="eastAsia" w:ascii="仿宋_GB2312" w:eastAsia="仿宋_GB2312" w:cstheme="minorBidi"/>
          <w:sz w:val="32"/>
          <w:szCs w:val="32"/>
          <w:lang w:val="en-US" w:eastAsia="zh-CN" w:bidi="en-US"/>
        </w:rPr>
        <w:t>党委要</w:t>
      </w:r>
      <w:r>
        <w:rPr>
          <w:rFonts w:hint="eastAsia" w:ascii="仿宋_GB2312" w:eastAsia="仿宋_GB2312" w:hAnsiTheme="minorHAnsi" w:cstheme="minorBidi"/>
          <w:sz w:val="32"/>
          <w:szCs w:val="32"/>
          <w:lang w:val="en-US" w:eastAsia="zh-CN" w:bidi="en-US"/>
        </w:rPr>
        <w:t>定期检查本</w:t>
      </w:r>
      <w:r>
        <w:rPr>
          <w:rFonts w:hint="eastAsia" w:ascii="仿宋_GB2312" w:eastAsia="仿宋_GB2312" w:cstheme="minorBidi"/>
          <w:sz w:val="32"/>
          <w:szCs w:val="32"/>
          <w:lang w:val="en-US" w:eastAsia="zh-CN" w:bidi="en-US"/>
        </w:rPr>
        <w:t>制度</w:t>
      </w:r>
      <w:r>
        <w:rPr>
          <w:rFonts w:hint="eastAsia" w:ascii="仿宋_GB2312" w:eastAsia="仿宋_GB2312" w:hAnsiTheme="minorHAnsi" w:cstheme="minorBidi"/>
          <w:sz w:val="32"/>
          <w:szCs w:val="32"/>
          <w:lang w:val="en-US" w:eastAsia="zh-CN" w:bidi="en-US"/>
        </w:rPr>
        <w:t>的</w:t>
      </w:r>
      <w:r>
        <w:rPr>
          <w:rFonts w:hint="eastAsia" w:ascii="仿宋_GB2312" w:eastAsia="仿宋_GB2312" w:cstheme="minorBidi"/>
          <w:sz w:val="32"/>
          <w:szCs w:val="32"/>
          <w:lang w:val="en-US" w:eastAsia="zh-CN" w:bidi="en-US"/>
        </w:rPr>
        <w:t>贯彻</w:t>
      </w:r>
      <w:r>
        <w:rPr>
          <w:rFonts w:hint="eastAsia" w:ascii="仿宋_GB2312" w:eastAsia="仿宋_GB2312" w:hAnsiTheme="minorHAnsi" w:cstheme="minorBidi"/>
          <w:sz w:val="32"/>
          <w:szCs w:val="32"/>
          <w:lang w:val="en-US" w:eastAsia="zh-CN" w:bidi="en-US"/>
        </w:rPr>
        <w:t>执行情况，并将检查结果作为系（部）干部考核的重要内容和干部任免的重要依据之一。</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textAlignment w:val="auto"/>
        <w:rPr>
          <w:rFonts w:hint="eastAsia" w:ascii="仿宋_GB2312" w:eastAsia="仿宋_GB2312" w:hAnsiTheme="minorHAnsi" w:cstheme="minorBidi"/>
          <w:sz w:val="32"/>
          <w:szCs w:val="32"/>
          <w:lang w:val="en-US" w:eastAsia="zh-CN" w:bidi="en-US"/>
        </w:rPr>
      </w:pPr>
      <w:r>
        <w:rPr>
          <w:rFonts w:hint="eastAsia" w:ascii="仿宋_GB2312" w:eastAsia="仿宋_GB2312" w:cstheme="minorBidi"/>
          <w:sz w:val="32"/>
          <w:szCs w:val="32"/>
          <w:lang w:val="en-US" w:eastAsia="zh-CN" w:bidi="en-US"/>
        </w:rPr>
        <w:t xml:space="preserve">    </w:t>
      </w:r>
      <w:r>
        <w:rPr>
          <w:rFonts w:hint="eastAsia" w:ascii="仿宋_GB2312" w:eastAsia="仿宋_GB2312" w:hAnsiTheme="minorHAnsi" w:cstheme="minorBidi"/>
          <w:b/>
          <w:bCs/>
          <w:sz w:val="32"/>
          <w:szCs w:val="32"/>
          <w:lang w:val="en-US" w:eastAsia="zh-CN" w:bidi="en-US"/>
        </w:rPr>
        <w:t>第二十六条</w:t>
      </w:r>
      <w:r>
        <w:rPr>
          <w:rFonts w:hint="eastAsia" w:ascii="仿宋_GB2312" w:eastAsia="仿宋_GB2312" w:cstheme="minorBidi"/>
          <w:b/>
          <w:bCs/>
          <w:sz w:val="32"/>
          <w:szCs w:val="32"/>
          <w:lang w:val="en-US" w:eastAsia="zh-CN" w:bidi="en-US"/>
        </w:rPr>
        <w:t xml:space="preserve">  </w:t>
      </w:r>
      <w:r>
        <w:rPr>
          <w:rFonts w:hint="eastAsia" w:ascii="仿宋_GB2312" w:eastAsia="仿宋_GB2312" w:hAnsiTheme="minorHAnsi" w:cstheme="minorBidi"/>
          <w:sz w:val="32"/>
          <w:szCs w:val="32"/>
          <w:lang w:val="en-US" w:eastAsia="zh-CN" w:bidi="en-US"/>
        </w:rPr>
        <w:t>本规则自发布之日起</w:t>
      </w:r>
      <w:r>
        <w:rPr>
          <w:rFonts w:hint="eastAsia" w:ascii="仿宋_GB2312" w:eastAsia="仿宋_GB2312" w:cstheme="minorBidi"/>
          <w:sz w:val="32"/>
          <w:szCs w:val="32"/>
          <w:lang w:val="en-US" w:eastAsia="zh-CN" w:bidi="en-US"/>
        </w:rPr>
        <w:t>施行，由学院党委办公室负责解释</w:t>
      </w:r>
      <w:r>
        <w:rPr>
          <w:rFonts w:hint="eastAsia" w:ascii="仿宋_GB2312" w:eastAsia="仿宋_GB2312" w:hAnsiTheme="minorHAnsi" w:cstheme="minorBidi"/>
          <w:sz w:val="32"/>
          <w:szCs w:val="32"/>
          <w:lang w:val="en-US" w:eastAsia="zh-CN" w:bidi="en-US"/>
        </w:rPr>
        <w:t>。</w:t>
      </w:r>
    </w:p>
    <w:p>
      <w:pPr>
        <w:keepNext w:val="0"/>
        <w:keepLines w:val="0"/>
        <w:pageBreakBefore w:val="0"/>
        <w:widowControl/>
        <w:kinsoku/>
        <w:wordWrap/>
        <w:overflowPunct/>
        <w:topLinePunct w:val="0"/>
        <w:autoSpaceDE/>
        <w:autoSpaceDN/>
        <w:bidi w:val="0"/>
        <w:adjustRightInd/>
        <w:snapToGrid w:val="0"/>
        <w:spacing w:after="0" w:line="560" w:lineRule="exact"/>
        <w:ind w:right="0" w:rightChars="0"/>
        <w:textAlignment w:val="auto"/>
        <w:rPr>
          <w:rFonts w:hint="eastAsia" w:ascii="仿宋_GB2312" w:eastAsia="仿宋_GB2312" w:hAnsiTheme="minorHAnsi" w:cstheme="minorBidi"/>
          <w:sz w:val="32"/>
          <w:szCs w:val="32"/>
          <w:lang w:val="en-US" w:eastAsia="zh-CN" w:bidi="en-US"/>
        </w:rPr>
      </w:pPr>
    </w:p>
    <w:p/>
    <w:sectPr>
      <w:headerReference r:id="rId3" w:type="default"/>
      <w:footerReference r:id="rId4" w:type="default"/>
      <w:pgSz w:w="11906" w:h="16838"/>
      <w:pgMar w:top="1270" w:right="1576" w:bottom="1270" w:left="157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swiss"/>
    <w:pitch w:val="default"/>
    <w:sig w:usb0="00000000" w:usb1="00000000" w:usb2="00000000" w:usb3="00000000" w:csb0="0000019F" w:csb1="00000000"/>
  </w:font>
  <w:font w:name="楷体_GB2312">
    <w:altName w:val="楷体"/>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antinghe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大标宋简体">
    <w:altName w:val="宋体"/>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文星仿宋">
    <w:altName w:val="宋体"/>
    <w:panose1 w:val="02010604000101010101"/>
    <w:charset w:val="86"/>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方正楷体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Hiragino Sans GB">
    <w:altName w:val="Segoe Print"/>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Malgun Gothic Semilight">
    <w:altName w:val="Malgun Gothic"/>
    <w:panose1 w:val="00000000000000000000"/>
    <w:charset w:val="00"/>
    <w:family w:val="roman"/>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Adobe 仿宋 Std R">
    <w:altName w:val="Arial Unicode MS"/>
    <w:panose1 w:val="00000000000000000000"/>
    <w:charset w:val="86"/>
    <w:family w:val="auto"/>
    <w:pitch w:val="default"/>
    <w:sig w:usb0="00000000" w:usb1="00000000" w:usb2="00000016" w:usb3="00000000" w:csb0="00060007" w:csb1="00000000"/>
  </w:font>
  <w:font w:name="方正兰亭黑简体">
    <w:panose1 w:val="02000000000000000000"/>
    <w:charset w:val="86"/>
    <w:family w:val="auto"/>
    <w:pitch w:val="default"/>
    <w:sig w:usb0="00000001" w:usb1="08000000" w:usb2="00000000" w:usb3="00000000" w:csb0="00040000" w:csb1="00000000"/>
  </w:font>
  <w:font w:name="Symbol">
    <w:panose1 w:val="05050102010706020507"/>
    <w:charset w:val="00"/>
    <w:family w:val="auto"/>
    <w:pitch w:val="default"/>
    <w:sig w:usb0="00000000" w:usb1="00000000" w:usb2="00000000" w:usb3="00000000" w:csb0="80000000" w:csb1="00000000"/>
  </w:font>
  <w:font w:name="宋体 ! important">
    <w:altName w:val="宋体"/>
    <w:panose1 w:val="00000000000000000000"/>
    <w:charset w:val="00"/>
    <w:family w:val="auto"/>
    <w:pitch w:val="default"/>
    <w:sig w:usb0="00000000" w:usb1="00000000" w:usb2="00000000" w:usb3="00000000" w:csb0="00000000" w:csb1="00000000"/>
  </w:font>
  <w:font w:name="方正">
    <w:altName w:val="Arial Unicode MS"/>
    <w:panose1 w:val="00000000000000000000"/>
    <w:charset w:val="86"/>
    <w:family w:val="roman"/>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monospac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D4E52"/>
    <w:multiLevelType w:val="multilevel"/>
    <w:tmpl w:val="3B8D4E52"/>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97379"/>
    <w:rsid w:val="05D5190D"/>
    <w:rsid w:val="34E51B9A"/>
    <w:rsid w:val="54597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2017-05-11T00:55:00Z</dcterms:created>
  <dc:creator>Administrator</dc:creator>
  <cp:lastModifiedBy>Administrator</cp:lastModifiedBy>
  <dcterms:modified xsi:type="dcterms:W3CDTF">2017-05-22T02:17:22Z</dcterms:modified>
  <dc:title>沪民航院党发〔2017〕22号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